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28DBD" w14:textId="77777777" w:rsidR="00A01D2C" w:rsidRDefault="00A01D2C">
      <w:pPr>
        <w:jc w:val="center"/>
        <w:rPr>
          <w:b/>
        </w:rPr>
      </w:pPr>
      <w:r w:rsidRPr="00A01D2C">
        <w:rPr>
          <w:bCs/>
          <w:noProof/>
          <w:sz w:val="28"/>
          <w:szCs w:val="28"/>
        </w:rPr>
        <w:drawing>
          <wp:inline distT="0" distB="0" distL="0" distR="0" wp14:anchorId="0B2E21CE" wp14:editId="62E09860">
            <wp:extent cx="6120130" cy="8643666"/>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3666"/>
                    </a:xfrm>
                    <a:prstGeom prst="rect">
                      <a:avLst/>
                    </a:prstGeom>
                    <a:noFill/>
                    <a:ln>
                      <a:noFill/>
                    </a:ln>
                  </pic:spPr>
                </pic:pic>
              </a:graphicData>
            </a:graphic>
          </wp:inline>
        </w:drawing>
      </w:r>
    </w:p>
    <w:p w14:paraId="2694730A" w14:textId="77777777" w:rsidR="00A01D2C" w:rsidRDefault="00A01D2C">
      <w:pPr>
        <w:jc w:val="center"/>
        <w:rPr>
          <w:b/>
        </w:rPr>
      </w:pPr>
    </w:p>
    <w:p w14:paraId="280E1EE6" w14:textId="77777777" w:rsidR="00A01D2C" w:rsidRDefault="00A01D2C">
      <w:pPr>
        <w:jc w:val="center"/>
        <w:rPr>
          <w:b/>
        </w:rPr>
      </w:pPr>
    </w:p>
    <w:p w14:paraId="1C7A4C0B" w14:textId="5D4476F5" w:rsidR="00814ABD" w:rsidRDefault="007715F6">
      <w:pPr>
        <w:jc w:val="center"/>
        <w:rPr>
          <w:b/>
        </w:rPr>
      </w:pPr>
      <w:r>
        <w:rPr>
          <w:b/>
        </w:rPr>
        <w:lastRenderedPageBreak/>
        <w:t>СОГЛАШЕНИЕ</w:t>
      </w:r>
    </w:p>
    <w:p w14:paraId="7C809592" w14:textId="77777777" w:rsidR="00814ABD" w:rsidRDefault="007715F6">
      <w:pPr>
        <w:pStyle w:val="aff6"/>
        <w:jc w:val="center"/>
        <w:rPr>
          <w:b/>
        </w:rPr>
      </w:pPr>
      <w:proofErr w:type="gramStart"/>
      <w:r>
        <w:rPr>
          <w:b/>
        </w:rPr>
        <w:t>о</w:t>
      </w:r>
      <w:proofErr w:type="gramEnd"/>
      <w:r>
        <w:rPr>
          <w:b/>
        </w:rPr>
        <w:t xml:space="preserve"> внесении изменений и дополнений в коллективный договор</w:t>
      </w:r>
    </w:p>
    <w:p w14:paraId="1CF3A9C0" w14:textId="77777777" w:rsidR="00533BB8" w:rsidRPr="00533BB8" w:rsidRDefault="00533BB8" w:rsidP="00533BB8">
      <w:pPr>
        <w:pStyle w:val="aff6"/>
        <w:jc w:val="center"/>
        <w:rPr>
          <w:b/>
        </w:rPr>
      </w:pPr>
      <w:proofErr w:type="gramStart"/>
      <w:r w:rsidRPr="00533BB8">
        <w:rPr>
          <w:b/>
        </w:rPr>
        <w:t>муниципального</w:t>
      </w:r>
      <w:proofErr w:type="gramEnd"/>
      <w:r w:rsidRPr="00533BB8">
        <w:rPr>
          <w:b/>
        </w:rPr>
        <w:t xml:space="preserve"> бюджетного образовательного учреждения</w:t>
      </w:r>
    </w:p>
    <w:p w14:paraId="412B7E0F" w14:textId="5BD99FE1" w:rsidR="00533BB8" w:rsidRDefault="00533BB8" w:rsidP="00533BB8">
      <w:pPr>
        <w:pStyle w:val="aff6"/>
        <w:jc w:val="center"/>
        <w:rPr>
          <w:b/>
        </w:rPr>
      </w:pPr>
      <w:r w:rsidRPr="00533BB8">
        <w:rPr>
          <w:b/>
        </w:rPr>
        <w:t xml:space="preserve">«Васильевская средняя общеобразовательная школа №3 </w:t>
      </w:r>
      <w:proofErr w:type="spellStart"/>
      <w:r w:rsidRPr="00533BB8">
        <w:rPr>
          <w:b/>
        </w:rPr>
        <w:t>Зеленодольского</w:t>
      </w:r>
      <w:proofErr w:type="spellEnd"/>
      <w:r w:rsidRPr="00533BB8">
        <w:rPr>
          <w:b/>
        </w:rPr>
        <w:t xml:space="preserve"> муниципального района</w:t>
      </w:r>
      <w:r>
        <w:rPr>
          <w:b/>
        </w:rPr>
        <w:t xml:space="preserve"> </w:t>
      </w:r>
      <w:r w:rsidRPr="00533BB8">
        <w:rPr>
          <w:b/>
        </w:rPr>
        <w:t xml:space="preserve">Республики Татарстан» </w:t>
      </w:r>
    </w:p>
    <w:p w14:paraId="58C964C3" w14:textId="3C8FCA89" w:rsidR="00533BB8" w:rsidRPr="00533BB8" w:rsidRDefault="00533BB8" w:rsidP="00533BB8">
      <w:pPr>
        <w:pStyle w:val="aff6"/>
        <w:jc w:val="center"/>
        <w:rPr>
          <w:b/>
        </w:rPr>
      </w:pPr>
      <w:proofErr w:type="gramStart"/>
      <w:r w:rsidRPr="00533BB8">
        <w:rPr>
          <w:b/>
        </w:rPr>
        <w:t>на</w:t>
      </w:r>
      <w:proofErr w:type="gramEnd"/>
      <w:r w:rsidRPr="00533BB8">
        <w:rPr>
          <w:b/>
        </w:rPr>
        <w:t xml:space="preserve"> 2024-2027год(ы) </w:t>
      </w:r>
    </w:p>
    <w:p w14:paraId="0C8AB0E1" w14:textId="77777777" w:rsidR="00814ABD" w:rsidRDefault="00814ABD">
      <w:pPr>
        <w:pStyle w:val="aff6"/>
        <w:jc w:val="center"/>
        <w:rPr>
          <w:b/>
        </w:rPr>
      </w:pPr>
    </w:p>
    <w:p w14:paraId="5184DED0" w14:textId="09B5F26C" w:rsidR="00814ABD" w:rsidRDefault="007715F6">
      <w:pPr>
        <w:pStyle w:val="aff6"/>
        <w:ind w:firstLine="960"/>
        <w:jc w:val="both"/>
      </w:pPr>
      <w:r>
        <w:t xml:space="preserve">Стороны пришли к Соглашению о внесении изменений и дополнений в коллективный договор </w:t>
      </w:r>
      <w:r w:rsidR="00533BB8" w:rsidRPr="00533BB8">
        <w:t xml:space="preserve">муниципального бюджетного образовательного учреждения «Васильевская средняя общеобразовательная школа №3 </w:t>
      </w:r>
      <w:proofErr w:type="spellStart"/>
      <w:r w:rsidR="00533BB8" w:rsidRPr="00533BB8">
        <w:t>Зеленодольского</w:t>
      </w:r>
      <w:proofErr w:type="spellEnd"/>
      <w:r w:rsidR="00533BB8" w:rsidRPr="00533BB8">
        <w:t xml:space="preserve"> муниципального района Республики </w:t>
      </w:r>
      <w:proofErr w:type="gramStart"/>
      <w:r w:rsidR="00533BB8" w:rsidRPr="00533BB8">
        <w:t xml:space="preserve">Татарстан»  </w:t>
      </w:r>
      <w:r>
        <w:t xml:space="preserve"> </w:t>
      </w:r>
      <w:proofErr w:type="gramEnd"/>
      <w:r>
        <w:t xml:space="preserve"> на 2024-2027 годы о нижеследующем:</w:t>
      </w:r>
    </w:p>
    <w:p w14:paraId="4173942A" w14:textId="77777777" w:rsidR="00814ABD" w:rsidRDefault="00814ABD">
      <w:pPr>
        <w:pStyle w:val="aff6"/>
        <w:ind w:firstLineChars="400" w:firstLine="960"/>
        <w:jc w:val="both"/>
      </w:pPr>
    </w:p>
    <w:p w14:paraId="053DFB18" w14:textId="77777777" w:rsidR="00814ABD" w:rsidRDefault="007715F6">
      <w:pPr>
        <w:shd w:val="clear" w:color="auto" w:fill="FFFFFF"/>
        <w:tabs>
          <w:tab w:val="left" w:pos="1022"/>
        </w:tabs>
        <w:jc w:val="center"/>
        <w:rPr>
          <w:b/>
          <w:bCs/>
        </w:rPr>
      </w:pPr>
      <w:r>
        <w:rPr>
          <w:b/>
          <w:bCs/>
        </w:rPr>
        <w:t xml:space="preserve">Раздел </w:t>
      </w:r>
      <w:r>
        <w:rPr>
          <w:b/>
          <w:bCs/>
          <w:lang w:val="en-US"/>
        </w:rPr>
        <w:t>II</w:t>
      </w:r>
      <w:r w:rsidRPr="00533BB8">
        <w:rPr>
          <w:b/>
          <w:bCs/>
        </w:rPr>
        <w:t xml:space="preserve"> </w:t>
      </w:r>
      <w:r>
        <w:rPr>
          <w:b/>
          <w:bCs/>
        </w:rPr>
        <w:t xml:space="preserve">«Трудовой договор, гарантии при заключении, изменении </w:t>
      </w:r>
    </w:p>
    <w:p w14:paraId="77E6C415" w14:textId="77777777" w:rsidR="00814ABD" w:rsidRDefault="007715F6">
      <w:pPr>
        <w:shd w:val="clear" w:color="auto" w:fill="FFFFFF"/>
        <w:tabs>
          <w:tab w:val="left" w:pos="1022"/>
        </w:tabs>
        <w:jc w:val="center"/>
        <w:rPr>
          <w:b/>
          <w:bCs/>
        </w:rPr>
      </w:pPr>
      <w:proofErr w:type="gramStart"/>
      <w:r>
        <w:rPr>
          <w:b/>
          <w:bCs/>
        </w:rPr>
        <w:t>и</w:t>
      </w:r>
      <w:proofErr w:type="gramEnd"/>
      <w:r>
        <w:rPr>
          <w:b/>
          <w:bCs/>
        </w:rPr>
        <w:t xml:space="preserve"> расторжении трудового договора»:</w:t>
      </w:r>
    </w:p>
    <w:p w14:paraId="41A0E9F8" w14:textId="77777777" w:rsidR="00814ABD" w:rsidRDefault="00814ABD">
      <w:pPr>
        <w:shd w:val="clear" w:color="auto" w:fill="FFFFFF"/>
        <w:tabs>
          <w:tab w:val="left" w:pos="1022"/>
        </w:tabs>
        <w:jc w:val="center"/>
        <w:rPr>
          <w:b/>
          <w:bCs/>
        </w:rPr>
      </w:pPr>
    </w:p>
    <w:p w14:paraId="76C2F7B7" w14:textId="77777777" w:rsidR="00814ABD" w:rsidRDefault="007715F6">
      <w:pPr>
        <w:pStyle w:val="31"/>
        <w:ind w:firstLine="709"/>
        <w:contextualSpacing/>
        <w:rPr>
          <w:rFonts w:eastAsia="Arial Unicode MS"/>
          <w:kern w:val="1"/>
          <w:sz w:val="24"/>
          <w:szCs w:val="24"/>
        </w:rPr>
      </w:pPr>
      <w:r>
        <w:rPr>
          <w:b/>
          <w:bCs/>
          <w:iCs/>
          <w:sz w:val="24"/>
          <w:szCs w:val="24"/>
        </w:rPr>
        <w:t>Дополнить пунктом 2.1.3</w:t>
      </w:r>
      <w:proofErr w:type="gramStart"/>
      <w:r>
        <w:rPr>
          <w:b/>
          <w:bCs/>
          <w:iCs/>
          <w:sz w:val="24"/>
          <w:szCs w:val="24"/>
        </w:rPr>
        <w:t>.</w:t>
      </w:r>
      <w:r>
        <w:rPr>
          <w:rFonts w:eastAsia="Arial Unicode MS"/>
          <w:b/>
          <w:bCs/>
          <w:kern w:val="1"/>
          <w:sz w:val="24"/>
          <w:szCs w:val="24"/>
        </w:rPr>
        <w:t> следующего</w:t>
      </w:r>
      <w:proofErr w:type="gramEnd"/>
      <w:r>
        <w:rPr>
          <w:rFonts w:eastAsia="Arial Unicode MS"/>
          <w:b/>
          <w:bCs/>
          <w:kern w:val="1"/>
          <w:sz w:val="24"/>
          <w:szCs w:val="24"/>
        </w:rPr>
        <w:t xml:space="preserve"> содержания:</w:t>
      </w:r>
      <w:r>
        <w:rPr>
          <w:rFonts w:eastAsia="Arial Unicode MS"/>
          <w:kern w:val="1"/>
          <w:sz w:val="24"/>
          <w:szCs w:val="24"/>
        </w:rPr>
        <w:t xml:space="preserve"> </w:t>
      </w:r>
    </w:p>
    <w:p w14:paraId="3E2E9386" w14:textId="77777777" w:rsidR="00814ABD" w:rsidRDefault="007715F6">
      <w:pPr>
        <w:pStyle w:val="aff6"/>
        <w:ind w:firstLineChars="300" w:firstLine="720"/>
        <w:jc w:val="both"/>
      </w:pPr>
      <w: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w:t>
      </w:r>
    </w:p>
    <w:p w14:paraId="4F543E09" w14:textId="77777777" w:rsidR="00814ABD" w:rsidRDefault="007715F6">
      <w:pPr>
        <w:pStyle w:val="aff6"/>
        <w:ind w:firstLineChars="300" w:firstLine="720"/>
        <w:jc w:val="both"/>
      </w:pPr>
      <w: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работодателям.</w:t>
      </w:r>
    </w:p>
    <w:p w14:paraId="1268E695" w14:textId="77777777" w:rsidR="00814ABD" w:rsidRDefault="007715F6">
      <w:pPr>
        <w:pStyle w:val="aff6"/>
        <w:ind w:firstLineChars="300" w:firstLine="720"/>
        <w:jc w:val="both"/>
      </w:pPr>
      <w: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6D663ECE" w14:textId="77777777" w:rsidR="00814ABD" w:rsidRDefault="007715F6">
      <w:pPr>
        <w:pStyle w:val="aff6"/>
        <w:ind w:firstLineChars="300" w:firstLine="720"/>
        <w:jc w:val="both"/>
      </w:pPr>
      <w: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0A175D90" w14:textId="59EB8E00" w:rsidR="00814ABD" w:rsidRPr="00533BB8" w:rsidRDefault="00A01D2C">
      <w:pPr>
        <w:pStyle w:val="aff6"/>
        <w:jc w:val="right"/>
        <w:rPr>
          <w:rFonts w:eastAsiaTheme="minorEastAsia"/>
          <w:b/>
          <w:bCs/>
          <w:i/>
          <w:iCs/>
        </w:rPr>
      </w:pPr>
      <w:bookmarkStart w:id="0" w:name="sub_1000"/>
      <w:bookmarkStart w:id="1" w:name="_GoBack"/>
      <w:r w:rsidRPr="00A01D2C">
        <w:rPr>
          <w:noProof/>
        </w:rPr>
        <w:lastRenderedPageBreak/>
        <w:drawing>
          <wp:anchor distT="0" distB="0" distL="114300" distR="114300" simplePos="0" relativeHeight="251658240" behindDoc="1" locked="0" layoutInCell="1" allowOverlap="1" wp14:anchorId="04829B9E" wp14:editId="59F2810B">
            <wp:simplePos x="0" y="0"/>
            <wp:positionH relativeFrom="column">
              <wp:posOffset>-377190</wp:posOffset>
            </wp:positionH>
            <wp:positionV relativeFrom="paragraph">
              <wp:posOffset>0</wp:posOffset>
            </wp:positionV>
            <wp:extent cx="7038975" cy="9772650"/>
            <wp:effectExtent l="0" t="0" r="9525" b="0"/>
            <wp:wrapTight wrapText="bothSides">
              <wp:wrapPolygon edited="0">
                <wp:start x="0" y="0"/>
                <wp:lineTo x="0" y="21558"/>
                <wp:lineTo x="21571" y="21558"/>
                <wp:lineTo x="2157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38975" cy="9772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7715F6">
        <w:rPr>
          <w:rFonts w:eastAsiaTheme="minorEastAsia"/>
          <w:b/>
          <w:bCs/>
          <w:i/>
          <w:iCs/>
        </w:rPr>
        <w:t>Приложение</w:t>
      </w:r>
      <w:r w:rsidR="007715F6" w:rsidRPr="00533BB8">
        <w:rPr>
          <w:rFonts w:eastAsiaTheme="minorEastAsia"/>
          <w:b/>
          <w:bCs/>
          <w:i/>
          <w:iCs/>
        </w:rPr>
        <w:t xml:space="preserve"> №3 читать в следующей редакции:</w:t>
      </w:r>
    </w:p>
    <w:p w14:paraId="70B747E3" w14:textId="390A7826" w:rsidR="00814ABD" w:rsidRPr="00533BB8" w:rsidRDefault="00A01D2C">
      <w:pPr>
        <w:pStyle w:val="aff6"/>
        <w:jc w:val="right"/>
        <w:rPr>
          <w:rFonts w:eastAsiaTheme="minorEastAsia"/>
          <w:b/>
          <w:bCs/>
          <w:i/>
          <w:iCs/>
        </w:rPr>
      </w:pPr>
      <w:r w:rsidRPr="00A01D2C">
        <w:rPr>
          <w:rFonts w:eastAsiaTheme="minorEastAsia"/>
          <w:b/>
          <w:bCs/>
          <w:i/>
          <w:iCs/>
          <w:noProof/>
        </w:rPr>
        <w:lastRenderedPageBreak/>
        <w:drawing>
          <wp:inline distT="0" distB="0" distL="0" distR="0" wp14:anchorId="6802D6AA" wp14:editId="2954CB13">
            <wp:extent cx="6347460" cy="22383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2542" cy="2240167"/>
                    </a:xfrm>
                    <a:prstGeom prst="rect">
                      <a:avLst/>
                    </a:prstGeom>
                    <a:noFill/>
                    <a:ln>
                      <a:noFill/>
                    </a:ln>
                  </pic:spPr>
                </pic:pic>
              </a:graphicData>
            </a:graphic>
          </wp:inline>
        </w:drawing>
      </w:r>
    </w:p>
    <w:p w14:paraId="6D029AE8" w14:textId="77777777" w:rsidR="00814ABD" w:rsidRPr="00533BB8" w:rsidRDefault="00814ABD">
      <w:pPr>
        <w:pStyle w:val="aff6"/>
        <w:jc w:val="right"/>
        <w:rPr>
          <w:rFonts w:eastAsiaTheme="minorEastAsia"/>
          <w:b/>
          <w:bCs/>
          <w:i/>
          <w:iCs/>
        </w:rPr>
      </w:pPr>
    </w:p>
    <w:p w14:paraId="0CE44B7B" w14:textId="34FF68E7" w:rsidR="00814ABD" w:rsidRDefault="007715F6">
      <w:pPr>
        <w:pStyle w:val="aff6"/>
        <w:jc w:val="right"/>
        <w:rPr>
          <w:rFonts w:eastAsiaTheme="minorEastAsia"/>
        </w:rPr>
      </w:pPr>
      <w:r>
        <w:rPr>
          <w:rFonts w:eastAsiaTheme="minorEastAsia"/>
          <w:b/>
          <w:bCs/>
          <w:lang w:val="en-US"/>
        </w:rPr>
        <w:t xml:space="preserve"> </w:t>
      </w:r>
    </w:p>
    <w:bookmarkEnd w:id="0"/>
    <w:p w14:paraId="2D3075C4" w14:textId="77777777" w:rsidR="00814ABD" w:rsidRDefault="00814ABD">
      <w:pPr>
        <w:widowControl w:val="0"/>
        <w:autoSpaceDE w:val="0"/>
        <w:autoSpaceDN w:val="0"/>
        <w:adjustRightInd w:val="0"/>
        <w:ind w:firstLine="720"/>
        <w:jc w:val="both"/>
        <w:rPr>
          <w:rFonts w:eastAsiaTheme="minorEastAsia"/>
        </w:rPr>
      </w:pPr>
    </w:p>
    <w:p w14:paraId="3722B001" w14:textId="77777777" w:rsidR="00814ABD" w:rsidRDefault="007715F6" w:rsidP="00533BB8">
      <w:pPr>
        <w:widowControl w:val="0"/>
        <w:autoSpaceDE w:val="0"/>
        <w:autoSpaceDN w:val="0"/>
        <w:adjustRightInd w:val="0"/>
        <w:spacing w:before="108" w:after="108"/>
        <w:contextualSpacing/>
        <w:jc w:val="center"/>
        <w:outlineLvl w:val="0"/>
        <w:rPr>
          <w:rFonts w:eastAsiaTheme="minorEastAsia"/>
          <w:b/>
          <w:bCs/>
        </w:rPr>
      </w:pPr>
      <w:r>
        <w:rPr>
          <w:rFonts w:eastAsiaTheme="minorEastAsia"/>
          <w:b/>
          <w:bCs/>
        </w:rPr>
        <w:t>Положение</w:t>
      </w:r>
      <w:r>
        <w:rPr>
          <w:rFonts w:eastAsiaTheme="minorEastAsia"/>
          <w:b/>
          <w:bCs/>
        </w:rPr>
        <w:br/>
        <w:t>о нормах профессиональной этики педагогических работников</w:t>
      </w:r>
    </w:p>
    <w:p w14:paraId="76C3CAFC" w14:textId="77777777" w:rsidR="00533BB8" w:rsidRDefault="00533BB8" w:rsidP="00533BB8">
      <w:pPr>
        <w:widowControl w:val="0"/>
        <w:autoSpaceDE w:val="0"/>
        <w:autoSpaceDN w:val="0"/>
        <w:adjustRightInd w:val="0"/>
        <w:spacing w:before="108" w:after="108"/>
        <w:contextualSpacing/>
        <w:jc w:val="center"/>
        <w:outlineLvl w:val="0"/>
        <w:rPr>
          <w:rFonts w:eastAsiaTheme="minorEastAsia"/>
          <w:b/>
          <w:bCs/>
        </w:rPr>
      </w:pPr>
      <w:bookmarkStart w:id="2" w:name="sub_1100"/>
      <w:proofErr w:type="gramStart"/>
      <w:r w:rsidRPr="00533BB8">
        <w:rPr>
          <w:rFonts w:eastAsiaTheme="minorEastAsia"/>
          <w:b/>
          <w:bCs/>
        </w:rPr>
        <w:t>муниципального</w:t>
      </w:r>
      <w:proofErr w:type="gramEnd"/>
      <w:r w:rsidRPr="00533BB8">
        <w:rPr>
          <w:rFonts w:eastAsiaTheme="minorEastAsia"/>
          <w:b/>
          <w:bCs/>
        </w:rPr>
        <w:t xml:space="preserve"> бюджетного образовательного учреждения «Васильевская средняя общеобразовательная школа №3 </w:t>
      </w:r>
      <w:proofErr w:type="spellStart"/>
      <w:r w:rsidRPr="00533BB8">
        <w:rPr>
          <w:rFonts w:eastAsiaTheme="minorEastAsia"/>
          <w:b/>
          <w:bCs/>
        </w:rPr>
        <w:t>Зеленодольского</w:t>
      </w:r>
      <w:proofErr w:type="spellEnd"/>
      <w:r w:rsidRPr="00533BB8">
        <w:rPr>
          <w:rFonts w:eastAsiaTheme="minorEastAsia"/>
          <w:b/>
          <w:bCs/>
        </w:rPr>
        <w:t xml:space="preserve"> муниципального района</w:t>
      </w:r>
    </w:p>
    <w:p w14:paraId="030A3512" w14:textId="0382954D" w:rsidR="00814ABD" w:rsidRDefault="00533BB8" w:rsidP="00533BB8">
      <w:pPr>
        <w:widowControl w:val="0"/>
        <w:autoSpaceDE w:val="0"/>
        <w:autoSpaceDN w:val="0"/>
        <w:adjustRightInd w:val="0"/>
        <w:spacing w:before="108" w:after="108"/>
        <w:contextualSpacing/>
        <w:jc w:val="center"/>
        <w:outlineLvl w:val="0"/>
        <w:rPr>
          <w:rFonts w:eastAsiaTheme="minorEastAsia"/>
          <w:b/>
          <w:bCs/>
        </w:rPr>
      </w:pPr>
      <w:r w:rsidRPr="00533BB8">
        <w:rPr>
          <w:rFonts w:eastAsiaTheme="minorEastAsia"/>
          <w:b/>
          <w:bCs/>
        </w:rPr>
        <w:t xml:space="preserve"> Республики Татарста</w:t>
      </w:r>
      <w:r>
        <w:rPr>
          <w:rFonts w:eastAsiaTheme="minorEastAsia"/>
          <w:b/>
          <w:bCs/>
        </w:rPr>
        <w:t>н</w:t>
      </w:r>
    </w:p>
    <w:p w14:paraId="0FCC512A" w14:textId="77777777" w:rsidR="00814ABD" w:rsidRDefault="007715F6">
      <w:pPr>
        <w:widowControl w:val="0"/>
        <w:autoSpaceDE w:val="0"/>
        <w:autoSpaceDN w:val="0"/>
        <w:adjustRightInd w:val="0"/>
        <w:spacing w:before="108" w:after="108"/>
        <w:jc w:val="center"/>
        <w:outlineLvl w:val="0"/>
        <w:rPr>
          <w:rFonts w:eastAsiaTheme="minorEastAsia"/>
          <w:b/>
          <w:bCs/>
        </w:rPr>
      </w:pPr>
      <w:r>
        <w:rPr>
          <w:rFonts w:eastAsiaTheme="minorEastAsia"/>
          <w:b/>
          <w:bCs/>
        </w:rPr>
        <w:t>I. Общие положения</w:t>
      </w:r>
    </w:p>
    <w:p w14:paraId="7337E33B" w14:textId="77777777" w:rsidR="00814ABD" w:rsidRDefault="007715F6">
      <w:pPr>
        <w:widowControl w:val="0"/>
        <w:autoSpaceDE w:val="0"/>
        <w:autoSpaceDN w:val="0"/>
        <w:adjustRightInd w:val="0"/>
        <w:ind w:firstLine="720"/>
        <w:jc w:val="both"/>
        <w:rPr>
          <w:rFonts w:eastAsiaTheme="minorEastAsia"/>
        </w:rPr>
      </w:pPr>
      <w:bookmarkStart w:id="3" w:name="sub_1001"/>
      <w:bookmarkEnd w:id="2"/>
      <w:r>
        <w:rPr>
          <w:rFonts w:eastAsiaTheme="minorEastAsia"/>
        </w:rPr>
        <w:t xml:space="preserve">1. Положение о нормах профессиональной этики педагогических работников (далее - Положение) разработано на основании положений </w:t>
      </w:r>
      <w:r>
        <w:t>Конституции</w:t>
      </w:r>
      <w:r>
        <w:rPr>
          <w:rFonts w:eastAsiaTheme="minorEastAsia"/>
        </w:rPr>
        <w:t xml:space="preserve"> Российской Федерации, </w:t>
      </w:r>
      <w:r>
        <w:t>Трудового кодекса</w:t>
      </w:r>
      <w:r>
        <w:rPr>
          <w:rFonts w:eastAsiaTheme="minorEastAsia"/>
        </w:rPr>
        <w:t xml:space="preserve"> Российской Федерации, </w:t>
      </w:r>
      <w:r>
        <w:t>Федерального закона</w:t>
      </w:r>
      <w:r>
        <w:rPr>
          <w:rFonts w:eastAsiaTheme="minorEastAsia"/>
        </w:rPr>
        <w:t xml:space="preserve"> от 29 декабря 2012 г. N 273-ФЗ "Об образовании в Российской Федерации" (далее - Закон об образовании), </w:t>
      </w:r>
      <w:hyperlink r:id="rId11" w:history="1">
        <w:r>
          <w:rPr>
            <w:rFonts w:eastAsiaTheme="minorEastAsia"/>
          </w:rPr>
          <w:t>Федерального закона</w:t>
        </w:r>
      </w:hyperlink>
      <w:r>
        <w:rPr>
          <w:rFonts w:eastAsiaTheme="minorEastAsia"/>
        </w:rPr>
        <w:t xml:space="preserve"> от 25 декабря 2008 г. N 273-ФЗ "О противодействии коррупции" и </w:t>
      </w:r>
      <w:hyperlink r:id="rId12" w:history="1">
        <w:r>
          <w:rPr>
            <w:rFonts w:eastAsiaTheme="minorEastAsia"/>
          </w:rPr>
          <w:t>Федерального закона</w:t>
        </w:r>
      </w:hyperlink>
      <w:r>
        <w:rPr>
          <w:rFonts w:eastAsiaTheme="minorEastAsia"/>
        </w:rPr>
        <w:t xml:space="preserve"> от 29 декабря 2010 г. N 436-ФЗ "О защите детей от информации, причиняющей вред их здоровью и развитию".</w:t>
      </w:r>
    </w:p>
    <w:p w14:paraId="42153FBA" w14:textId="77777777" w:rsidR="00814ABD" w:rsidRDefault="007715F6">
      <w:pPr>
        <w:widowControl w:val="0"/>
        <w:autoSpaceDE w:val="0"/>
        <w:autoSpaceDN w:val="0"/>
        <w:adjustRightInd w:val="0"/>
        <w:ind w:firstLine="720"/>
        <w:jc w:val="both"/>
        <w:rPr>
          <w:rFonts w:eastAsiaTheme="minorEastAsia"/>
        </w:rPr>
      </w:pPr>
      <w:bookmarkStart w:id="4" w:name="sub_1002"/>
      <w:bookmarkEnd w:id="3"/>
      <w:r>
        <w:rPr>
          <w:rFonts w:eastAsiaTheme="minorEastAsia"/>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57E519E" w14:textId="77777777" w:rsidR="00814ABD" w:rsidRDefault="007715F6">
      <w:pPr>
        <w:widowControl w:val="0"/>
        <w:autoSpaceDE w:val="0"/>
        <w:autoSpaceDN w:val="0"/>
        <w:adjustRightInd w:val="0"/>
        <w:spacing w:before="108" w:after="108"/>
        <w:jc w:val="center"/>
        <w:outlineLvl w:val="0"/>
        <w:rPr>
          <w:rFonts w:eastAsiaTheme="minorEastAsia"/>
          <w:b/>
          <w:bCs/>
        </w:rPr>
      </w:pPr>
      <w:bookmarkStart w:id="5" w:name="sub_1200"/>
      <w:bookmarkEnd w:id="4"/>
      <w:r>
        <w:rPr>
          <w:rFonts w:eastAsiaTheme="minorEastAsia"/>
          <w:b/>
          <w:bCs/>
        </w:rPr>
        <w:t>II. Нормы профессиональной этики педагогических работников</w:t>
      </w:r>
    </w:p>
    <w:p w14:paraId="6D35AC57" w14:textId="77777777" w:rsidR="00814ABD" w:rsidRDefault="007715F6">
      <w:pPr>
        <w:widowControl w:val="0"/>
        <w:autoSpaceDE w:val="0"/>
        <w:autoSpaceDN w:val="0"/>
        <w:adjustRightInd w:val="0"/>
        <w:ind w:firstLine="720"/>
        <w:jc w:val="both"/>
        <w:rPr>
          <w:rFonts w:eastAsiaTheme="minorEastAsia"/>
        </w:rPr>
      </w:pPr>
      <w:bookmarkStart w:id="6" w:name="sub_1003"/>
      <w:bookmarkEnd w:id="5"/>
      <w:r>
        <w:rPr>
          <w:rFonts w:eastAsiaTheme="minorEastAsia"/>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6"/>
    <w:p w14:paraId="3F217387" w14:textId="77777777" w:rsidR="00814ABD" w:rsidRDefault="007715F6">
      <w:pPr>
        <w:widowControl w:val="0"/>
        <w:autoSpaceDE w:val="0"/>
        <w:autoSpaceDN w:val="0"/>
        <w:adjustRightInd w:val="0"/>
        <w:ind w:firstLine="720"/>
        <w:jc w:val="both"/>
        <w:rPr>
          <w:rFonts w:eastAsiaTheme="minorEastAsia"/>
        </w:rPr>
      </w:pPr>
      <w:r>
        <w:rPr>
          <w:rFonts w:eastAsiaTheme="minorEastAsia"/>
        </w:rPr>
        <w:t xml:space="preserve">Нормы профессиональной этики, предусмотренные </w:t>
      </w:r>
      <w:hyperlink r:id="rId13" w:history="1">
        <w:r>
          <w:rPr>
            <w:rFonts w:eastAsiaTheme="minorEastAsia"/>
          </w:rPr>
          <w:t>Законом</w:t>
        </w:r>
      </w:hyperlink>
      <w:r>
        <w:rPr>
          <w:rFonts w:eastAsiaTheme="minorEastAsia"/>
        </w:rPr>
        <w:t xml:space="preserve"> об образовании:</w:t>
      </w:r>
    </w:p>
    <w:p w14:paraId="0159C781" w14:textId="77777777" w:rsidR="00814ABD" w:rsidRDefault="007715F6">
      <w:pPr>
        <w:widowControl w:val="0"/>
        <w:autoSpaceDE w:val="0"/>
        <w:autoSpaceDN w:val="0"/>
        <w:adjustRightInd w:val="0"/>
        <w:ind w:firstLine="720"/>
        <w:jc w:val="both"/>
        <w:rPr>
          <w:rFonts w:eastAsiaTheme="minorEastAsia"/>
        </w:rPr>
      </w:pPr>
      <w:r>
        <w:rPr>
          <w:rFonts w:eastAsiaTheme="minorEastAsia"/>
        </w:rPr>
        <w:t>- обязанность педагогических работников следовать требованиям профессиональной этики (</w:t>
      </w:r>
      <w:hyperlink r:id="rId14" w:history="1">
        <w:r>
          <w:rPr>
            <w:rFonts w:eastAsiaTheme="minorEastAsia"/>
          </w:rPr>
          <w:t>п. 2 ч. 1 ст. 48</w:t>
        </w:r>
      </w:hyperlink>
      <w:r>
        <w:rPr>
          <w:rFonts w:eastAsiaTheme="minorEastAsia"/>
        </w:rPr>
        <w:t>);</w:t>
      </w:r>
    </w:p>
    <w:p w14:paraId="6C4761F3" w14:textId="77777777" w:rsidR="00814ABD" w:rsidRDefault="007715F6">
      <w:pPr>
        <w:widowControl w:val="0"/>
        <w:autoSpaceDE w:val="0"/>
        <w:autoSpaceDN w:val="0"/>
        <w:adjustRightInd w:val="0"/>
        <w:ind w:firstLine="720"/>
        <w:jc w:val="both"/>
        <w:rPr>
          <w:rFonts w:eastAsiaTheme="minorEastAsia"/>
        </w:rPr>
      </w:pPr>
      <w:r>
        <w:rPr>
          <w:rFonts w:eastAsiaTheme="minorEastAsia"/>
        </w:rPr>
        <w:t>- закрепление норм профессиональной этики в локальных нормативных актах образовательной организации (</w:t>
      </w:r>
      <w:hyperlink r:id="rId15" w:history="1">
        <w:r>
          <w:rPr>
            <w:rFonts w:eastAsiaTheme="minorEastAsia"/>
          </w:rPr>
          <w:t>ч. 4 ст. 47</w:t>
        </w:r>
      </w:hyperlink>
      <w:r>
        <w:rPr>
          <w:rFonts w:eastAsiaTheme="minorEastAsia"/>
        </w:rPr>
        <w:t>);</w:t>
      </w:r>
    </w:p>
    <w:p w14:paraId="09858910" w14:textId="77777777" w:rsidR="00814ABD" w:rsidRDefault="007715F6">
      <w:pPr>
        <w:widowControl w:val="0"/>
        <w:autoSpaceDE w:val="0"/>
        <w:autoSpaceDN w:val="0"/>
        <w:adjustRightInd w:val="0"/>
        <w:ind w:firstLine="720"/>
        <w:jc w:val="both"/>
        <w:rPr>
          <w:rFonts w:eastAsiaTheme="minorEastAsia"/>
        </w:rPr>
      </w:pPr>
      <w:r>
        <w:rPr>
          <w:rFonts w:eastAsiaTheme="minorEastAsia"/>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6" w:history="1">
        <w:r>
          <w:rPr>
            <w:rFonts w:eastAsiaTheme="minorEastAsia"/>
          </w:rPr>
          <w:t>ч. 4 ст. 48</w:t>
        </w:r>
      </w:hyperlink>
      <w:r>
        <w:rPr>
          <w:rFonts w:eastAsiaTheme="minorEastAsia"/>
        </w:rPr>
        <w:t>).</w:t>
      </w:r>
    </w:p>
    <w:p w14:paraId="62E7EB79" w14:textId="77777777" w:rsidR="00814ABD" w:rsidRDefault="007715F6">
      <w:pPr>
        <w:widowControl w:val="0"/>
        <w:autoSpaceDE w:val="0"/>
        <w:autoSpaceDN w:val="0"/>
        <w:adjustRightInd w:val="0"/>
        <w:ind w:firstLine="720"/>
        <w:jc w:val="both"/>
        <w:rPr>
          <w:rFonts w:eastAsiaTheme="minorEastAsia"/>
        </w:rPr>
      </w:pPr>
      <w:bookmarkStart w:id="7" w:name="sub_1004"/>
      <w:r>
        <w:rPr>
          <w:rFonts w:eastAsiaTheme="minorEastAsia"/>
        </w:rPr>
        <w:t>4. Педагогические работники при всех обстоятельствах должны сохранять честь и достоинство, присущие их деятельности.</w:t>
      </w:r>
    </w:p>
    <w:bookmarkEnd w:id="7"/>
    <w:p w14:paraId="764177CA" w14:textId="77777777" w:rsidR="00814ABD" w:rsidRDefault="007715F6">
      <w:pPr>
        <w:widowControl w:val="0"/>
        <w:autoSpaceDE w:val="0"/>
        <w:autoSpaceDN w:val="0"/>
        <w:adjustRightInd w:val="0"/>
        <w:ind w:firstLine="720"/>
        <w:jc w:val="both"/>
        <w:rPr>
          <w:rFonts w:eastAsiaTheme="minorEastAsia"/>
        </w:rPr>
      </w:pPr>
      <w:r>
        <w:rPr>
          <w:rFonts w:eastAsiaTheme="minorEastAsia"/>
        </w:rPr>
        <w:t>Педагогические работники, сознавая ответственность перед государством, обществом и гражданами, призваны:</w:t>
      </w:r>
    </w:p>
    <w:p w14:paraId="489D83BB" w14:textId="77777777" w:rsidR="00814ABD" w:rsidRDefault="007715F6">
      <w:pPr>
        <w:widowControl w:val="0"/>
        <w:autoSpaceDE w:val="0"/>
        <w:autoSpaceDN w:val="0"/>
        <w:adjustRightInd w:val="0"/>
        <w:ind w:firstLine="720"/>
        <w:jc w:val="both"/>
        <w:rPr>
          <w:rFonts w:eastAsiaTheme="minorEastAsia"/>
        </w:rPr>
      </w:pPr>
      <w:bookmarkStart w:id="8" w:name="sub_1041"/>
      <w:proofErr w:type="gramStart"/>
      <w:r>
        <w:rPr>
          <w:rFonts w:eastAsiaTheme="minorEastAsia"/>
        </w:rPr>
        <w:t>а</w:t>
      </w:r>
      <w:proofErr w:type="gramEnd"/>
      <w:r>
        <w:rPr>
          <w:rFonts w:eastAsiaTheme="minorEastAsia"/>
        </w:rPr>
        <w:t>) уважать честь и достоинство обучающихся</w:t>
      </w:r>
      <w:r w:rsidRPr="00533BB8">
        <w:rPr>
          <w:rFonts w:eastAsiaTheme="minorEastAsia"/>
        </w:rPr>
        <w:t xml:space="preserve"> (воспитанников)</w:t>
      </w:r>
      <w:r>
        <w:rPr>
          <w:rFonts w:eastAsiaTheme="minorEastAsia"/>
        </w:rPr>
        <w:t xml:space="preserve"> и других участников </w:t>
      </w:r>
      <w:r>
        <w:rPr>
          <w:rFonts w:eastAsiaTheme="minorEastAsia"/>
        </w:rPr>
        <w:lastRenderedPageBreak/>
        <w:t>образовательных отношений;</w:t>
      </w:r>
    </w:p>
    <w:p w14:paraId="5DD386CE" w14:textId="77777777" w:rsidR="00814ABD" w:rsidRDefault="007715F6">
      <w:pPr>
        <w:widowControl w:val="0"/>
        <w:autoSpaceDE w:val="0"/>
        <w:autoSpaceDN w:val="0"/>
        <w:adjustRightInd w:val="0"/>
        <w:ind w:firstLine="720"/>
        <w:jc w:val="both"/>
        <w:rPr>
          <w:rFonts w:eastAsiaTheme="minorEastAsia"/>
        </w:rPr>
      </w:pPr>
      <w:bookmarkStart w:id="9" w:name="sub_1042"/>
      <w:bookmarkEnd w:id="8"/>
      <w:proofErr w:type="gramStart"/>
      <w:r>
        <w:rPr>
          <w:rFonts w:eastAsiaTheme="minorEastAsia"/>
        </w:rPr>
        <w:t>б</w:t>
      </w:r>
      <w:proofErr w:type="gramEnd"/>
      <w:r>
        <w:rPr>
          <w:rFonts w:eastAsiaTheme="minorEastAsia"/>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6E77FEE" w14:textId="77777777" w:rsidR="00814ABD" w:rsidRDefault="007715F6">
      <w:pPr>
        <w:widowControl w:val="0"/>
        <w:autoSpaceDE w:val="0"/>
        <w:autoSpaceDN w:val="0"/>
        <w:adjustRightInd w:val="0"/>
        <w:ind w:firstLine="720"/>
        <w:jc w:val="both"/>
        <w:rPr>
          <w:rFonts w:eastAsiaTheme="minorEastAsia"/>
        </w:rPr>
      </w:pPr>
      <w:bookmarkStart w:id="10" w:name="sub_1043"/>
      <w:bookmarkEnd w:id="9"/>
      <w:proofErr w:type="gramStart"/>
      <w:r>
        <w:rPr>
          <w:rFonts w:eastAsiaTheme="minorEastAsia"/>
        </w:rPr>
        <w:t>в</w:t>
      </w:r>
      <w:proofErr w:type="gramEnd"/>
      <w:r>
        <w:rPr>
          <w:rFonts w:eastAsiaTheme="minorEastAsia"/>
        </w:rPr>
        <w:t>) проявлять доброжелательность, вежливость, тактичность и внимательность к обучающимся</w:t>
      </w:r>
      <w:r w:rsidRPr="00533BB8">
        <w:rPr>
          <w:rFonts w:eastAsiaTheme="minorEastAsia"/>
        </w:rPr>
        <w:t xml:space="preserve"> (воспитанникам)</w:t>
      </w:r>
      <w:r>
        <w:rPr>
          <w:rFonts w:eastAsiaTheme="minorEastAsia"/>
        </w:rPr>
        <w:t>, их родителям (законным представителям) и коллегам;</w:t>
      </w:r>
    </w:p>
    <w:p w14:paraId="4A2380F0" w14:textId="77777777" w:rsidR="00814ABD" w:rsidRDefault="007715F6">
      <w:pPr>
        <w:widowControl w:val="0"/>
        <w:autoSpaceDE w:val="0"/>
        <w:autoSpaceDN w:val="0"/>
        <w:adjustRightInd w:val="0"/>
        <w:ind w:firstLine="720"/>
        <w:jc w:val="both"/>
        <w:rPr>
          <w:rFonts w:eastAsiaTheme="minorEastAsia"/>
        </w:rPr>
      </w:pPr>
      <w:bookmarkStart w:id="11" w:name="sub_1044"/>
      <w:bookmarkEnd w:id="10"/>
      <w:proofErr w:type="gramStart"/>
      <w:r>
        <w:rPr>
          <w:rFonts w:eastAsiaTheme="minorEastAsia"/>
        </w:rPr>
        <w:t>г</w:t>
      </w:r>
      <w:proofErr w:type="gramEnd"/>
      <w:r>
        <w:rPr>
          <w:rFonts w:eastAsiaTheme="minorEastAsia"/>
        </w:rPr>
        <w:t>)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r w:rsidRPr="00533BB8">
        <w:rPr>
          <w:rFonts w:eastAsiaTheme="minorEastAsia"/>
        </w:rPr>
        <w:t xml:space="preserve"> (воспитанниками)</w:t>
      </w:r>
      <w:r>
        <w:rPr>
          <w:rFonts w:eastAsiaTheme="minorEastAsia"/>
        </w:rPr>
        <w:t>;</w:t>
      </w:r>
    </w:p>
    <w:p w14:paraId="4F1648DC" w14:textId="77777777" w:rsidR="00814ABD" w:rsidRDefault="007715F6">
      <w:pPr>
        <w:widowControl w:val="0"/>
        <w:autoSpaceDE w:val="0"/>
        <w:autoSpaceDN w:val="0"/>
        <w:adjustRightInd w:val="0"/>
        <w:ind w:firstLine="720"/>
        <w:jc w:val="both"/>
        <w:rPr>
          <w:rFonts w:eastAsiaTheme="minorEastAsia"/>
        </w:rPr>
      </w:pPr>
      <w:bookmarkStart w:id="12" w:name="sub_1045"/>
      <w:bookmarkEnd w:id="11"/>
      <w:proofErr w:type="gramStart"/>
      <w:r>
        <w:rPr>
          <w:rFonts w:eastAsiaTheme="minorEastAsia"/>
        </w:rPr>
        <w:t>д</w:t>
      </w:r>
      <w:proofErr w:type="gramEnd"/>
      <w:r>
        <w:rPr>
          <w:rFonts w:eastAsiaTheme="minorEastAsia"/>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063122A4" w14:textId="77777777" w:rsidR="00814ABD" w:rsidRDefault="007715F6">
      <w:pPr>
        <w:widowControl w:val="0"/>
        <w:autoSpaceDE w:val="0"/>
        <w:autoSpaceDN w:val="0"/>
        <w:adjustRightInd w:val="0"/>
        <w:ind w:firstLine="720"/>
        <w:jc w:val="both"/>
        <w:rPr>
          <w:rFonts w:eastAsiaTheme="minorEastAsia"/>
        </w:rPr>
      </w:pPr>
      <w:bookmarkStart w:id="13" w:name="sub_1046"/>
      <w:bookmarkEnd w:id="12"/>
      <w:proofErr w:type="gramStart"/>
      <w:r>
        <w:rPr>
          <w:rFonts w:eastAsiaTheme="minorEastAsia"/>
        </w:rPr>
        <w:t>ж</w:t>
      </w:r>
      <w:proofErr w:type="gramEnd"/>
      <w:r>
        <w:rPr>
          <w:rFonts w:eastAsiaTheme="minorEastAsia"/>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60A9332" w14:textId="77777777" w:rsidR="00814ABD" w:rsidRDefault="007715F6">
      <w:pPr>
        <w:widowControl w:val="0"/>
        <w:autoSpaceDE w:val="0"/>
        <w:autoSpaceDN w:val="0"/>
        <w:adjustRightInd w:val="0"/>
        <w:ind w:firstLine="720"/>
        <w:jc w:val="both"/>
        <w:rPr>
          <w:rFonts w:eastAsiaTheme="minorEastAsia"/>
        </w:rPr>
      </w:pPr>
      <w:bookmarkStart w:id="14" w:name="sub_1047"/>
      <w:bookmarkEnd w:id="13"/>
      <w:proofErr w:type="gramStart"/>
      <w:r>
        <w:rPr>
          <w:rFonts w:eastAsiaTheme="minorEastAsia"/>
        </w:rPr>
        <w:t>з</w:t>
      </w:r>
      <w:proofErr w:type="gramEnd"/>
      <w:r>
        <w:rPr>
          <w:rFonts w:eastAsiaTheme="minorEastAsia"/>
        </w:rPr>
        <w:t>)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7EBD9FAE" w14:textId="77777777" w:rsidR="00814ABD" w:rsidRDefault="007715F6">
      <w:pPr>
        <w:widowControl w:val="0"/>
        <w:autoSpaceDE w:val="0"/>
        <w:autoSpaceDN w:val="0"/>
        <w:adjustRightInd w:val="0"/>
        <w:ind w:firstLine="720"/>
        <w:jc w:val="both"/>
        <w:rPr>
          <w:rFonts w:eastAsiaTheme="minorEastAsia"/>
        </w:rPr>
      </w:pPr>
      <w:bookmarkStart w:id="15" w:name="sub_1048"/>
      <w:bookmarkEnd w:id="14"/>
      <w:r>
        <w:rPr>
          <w:rFonts w:eastAsiaTheme="minorEastAsia"/>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4BA3D118" w14:textId="77777777" w:rsidR="00814ABD" w:rsidRDefault="007715F6">
      <w:pPr>
        <w:widowControl w:val="0"/>
        <w:autoSpaceDE w:val="0"/>
        <w:autoSpaceDN w:val="0"/>
        <w:adjustRightInd w:val="0"/>
        <w:ind w:firstLine="720"/>
        <w:jc w:val="both"/>
        <w:rPr>
          <w:rFonts w:eastAsiaTheme="minorEastAsia"/>
        </w:rPr>
      </w:pPr>
      <w:bookmarkStart w:id="16" w:name="sub_1049"/>
      <w:bookmarkEnd w:id="15"/>
      <w:proofErr w:type="gramStart"/>
      <w:r>
        <w:rPr>
          <w:rFonts w:eastAsiaTheme="minorEastAsia"/>
        </w:rPr>
        <w:t>к</w:t>
      </w:r>
      <w:proofErr w:type="gramEnd"/>
      <w:r>
        <w:rPr>
          <w:rFonts w:eastAsiaTheme="minorEastAsia"/>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6995B5C" w14:textId="77777777" w:rsidR="00814ABD" w:rsidRDefault="007715F6">
      <w:pPr>
        <w:widowControl w:val="0"/>
        <w:autoSpaceDE w:val="0"/>
        <w:autoSpaceDN w:val="0"/>
        <w:adjustRightInd w:val="0"/>
        <w:ind w:firstLine="720"/>
        <w:jc w:val="both"/>
        <w:rPr>
          <w:rFonts w:eastAsiaTheme="minorEastAsia"/>
        </w:rPr>
      </w:pPr>
      <w:bookmarkStart w:id="17" w:name="sub_1410"/>
      <w:bookmarkEnd w:id="16"/>
      <w:proofErr w:type="gramStart"/>
      <w:r>
        <w:rPr>
          <w:rFonts w:eastAsiaTheme="minorEastAsia"/>
        </w:rPr>
        <w:t>л</w:t>
      </w:r>
      <w:proofErr w:type="gramEnd"/>
      <w:r>
        <w:rPr>
          <w:rFonts w:eastAsiaTheme="minorEastAsia"/>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1716FD47" w14:textId="43A66890" w:rsidR="00814ABD" w:rsidRDefault="007715F6" w:rsidP="00533BB8">
      <w:pPr>
        <w:widowControl w:val="0"/>
        <w:autoSpaceDE w:val="0"/>
        <w:autoSpaceDN w:val="0"/>
        <w:adjustRightInd w:val="0"/>
        <w:ind w:firstLine="720"/>
        <w:jc w:val="both"/>
        <w:rPr>
          <w:rFonts w:eastAsiaTheme="minorEastAsia"/>
        </w:rPr>
      </w:pPr>
      <w:bookmarkStart w:id="18" w:name="sub_1411"/>
      <w:bookmarkEnd w:id="17"/>
      <w:proofErr w:type="gramStart"/>
      <w:r>
        <w:rPr>
          <w:rFonts w:eastAsiaTheme="minorEastAsia"/>
        </w:rPr>
        <w:t>м</w:t>
      </w:r>
      <w:proofErr w:type="gramEnd"/>
      <w:r>
        <w:rPr>
          <w:rFonts w:eastAsiaTheme="minorEastAsia"/>
        </w:rPr>
        <w:t xml:space="preserve">)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w:t>
      </w:r>
      <w:r w:rsidRPr="00533BB8">
        <w:rPr>
          <w:rFonts w:eastAsiaTheme="minorEastAsia"/>
        </w:rPr>
        <w:t xml:space="preserve">(воспитанниках) </w:t>
      </w:r>
      <w:r>
        <w:rPr>
          <w:rFonts w:eastAsiaTheme="minorEastAsia"/>
        </w:rPr>
        <w:t>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bookmarkEnd w:id="18"/>
    </w:p>
    <w:p w14:paraId="67FF4609" w14:textId="77777777" w:rsidR="00814ABD" w:rsidRDefault="007715F6">
      <w:pPr>
        <w:widowControl w:val="0"/>
        <w:autoSpaceDE w:val="0"/>
        <w:autoSpaceDN w:val="0"/>
        <w:adjustRightInd w:val="0"/>
        <w:spacing w:before="108" w:after="108"/>
        <w:jc w:val="center"/>
        <w:outlineLvl w:val="0"/>
        <w:rPr>
          <w:rFonts w:eastAsiaTheme="minorEastAsia"/>
          <w:b/>
          <w:bCs/>
        </w:rPr>
      </w:pPr>
      <w:bookmarkStart w:id="19" w:name="sub_1300"/>
      <w:r>
        <w:rPr>
          <w:rFonts w:eastAsiaTheme="minorEastAsia"/>
          <w:b/>
          <w:bCs/>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B84F323" w14:textId="77777777" w:rsidR="003A30C0" w:rsidRDefault="007715F6">
      <w:pPr>
        <w:widowControl w:val="0"/>
        <w:autoSpaceDE w:val="0"/>
        <w:autoSpaceDN w:val="0"/>
        <w:adjustRightInd w:val="0"/>
        <w:ind w:firstLine="720"/>
        <w:jc w:val="both"/>
        <w:rPr>
          <w:rFonts w:eastAsiaTheme="minorEastAsia"/>
        </w:rPr>
      </w:pPr>
      <w:bookmarkStart w:id="20" w:name="sub_1005"/>
      <w:bookmarkEnd w:id="19"/>
      <w:r>
        <w:rPr>
          <w:rFonts w:eastAsiaTheme="minorEastAsia"/>
        </w:rPr>
        <w:t xml:space="preserve">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w:t>
      </w:r>
    </w:p>
    <w:p w14:paraId="00C3B444" w14:textId="77777777" w:rsidR="003A30C0" w:rsidRDefault="003A30C0">
      <w:pPr>
        <w:widowControl w:val="0"/>
        <w:autoSpaceDE w:val="0"/>
        <w:autoSpaceDN w:val="0"/>
        <w:adjustRightInd w:val="0"/>
        <w:ind w:firstLine="720"/>
        <w:jc w:val="both"/>
        <w:rPr>
          <w:rFonts w:eastAsiaTheme="minorEastAsia"/>
        </w:rPr>
      </w:pPr>
    </w:p>
    <w:p w14:paraId="6759CDA1" w14:textId="66706446" w:rsidR="00814ABD" w:rsidRDefault="007715F6">
      <w:pPr>
        <w:widowControl w:val="0"/>
        <w:autoSpaceDE w:val="0"/>
        <w:autoSpaceDN w:val="0"/>
        <w:adjustRightInd w:val="0"/>
        <w:ind w:firstLine="720"/>
        <w:jc w:val="both"/>
        <w:rPr>
          <w:rFonts w:eastAsiaTheme="minorEastAsia"/>
        </w:rPr>
      </w:pPr>
      <w:proofErr w:type="gramStart"/>
      <w:r>
        <w:rPr>
          <w:rFonts w:eastAsiaTheme="minorEastAsia"/>
        </w:rPr>
        <w:lastRenderedPageBreak/>
        <w:t>педагогических</w:t>
      </w:r>
      <w:proofErr w:type="gramEnd"/>
      <w:r>
        <w:rPr>
          <w:rFonts w:eastAsiaTheme="minorEastAsia"/>
        </w:rPr>
        <w:t xml:space="preserve"> работников.</w:t>
      </w:r>
    </w:p>
    <w:p w14:paraId="7B32848F" w14:textId="77777777" w:rsidR="00814ABD" w:rsidRDefault="007715F6">
      <w:pPr>
        <w:widowControl w:val="0"/>
        <w:autoSpaceDE w:val="0"/>
        <w:autoSpaceDN w:val="0"/>
        <w:adjustRightInd w:val="0"/>
        <w:ind w:firstLine="720"/>
        <w:jc w:val="both"/>
        <w:rPr>
          <w:rFonts w:eastAsiaTheme="minorEastAsia"/>
        </w:rPr>
      </w:pPr>
      <w:bookmarkStart w:id="21" w:name="sub_1006"/>
      <w:bookmarkEnd w:id="20"/>
      <w:r>
        <w:rPr>
          <w:rFonts w:eastAsiaTheme="minorEastAsia"/>
        </w:rPr>
        <w:t xml:space="preserve">6. Случаи нарушения норм профессиональной этики педагогических работников, установленных </w:t>
      </w:r>
      <w:hyperlink w:anchor="sub_1200" w:history="1">
        <w:r>
          <w:rPr>
            <w:rFonts w:eastAsiaTheme="minorEastAsia"/>
          </w:rPr>
          <w:t>разделом II</w:t>
        </w:r>
      </w:hyperlink>
      <w:r>
        <w:rPr>
          <w:rFonts w:eastAsiaTheme="minorEastAsia"/>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7" w:history="1">
        <w:r>
          <w:rPr>
            <w:rFonts w:eastAsiaTheme="minorEastAsia"/>
          </w:rPr>
          <w:t>частью 2 статьи 45</w:t>
        </w:r>
      </w:hyperlink>
      <w:r>
        <w:rPr>
          <w:rFonts w:eastAsiaTheme="minorEastAsia"/>
        </w:rPr>
        <w:t xml:space="preserve"> Федерального закона от 29 декабря 2012 г. N 273-ФЗ "Об образовании в Российской Федерации".</w:t>
      </w:r>
    </w:p>
    <w:bookmarkEnd w:id="21"/>
    <w:p w14:paraId="5C145171" w14:textId="77777777" w:rsidR="00814ABD" w:rsidRDefault="007715F6">
      <w:pPr>
        <w:widowControl w:val="0"/>
        <w:autoSpaceDE w:val="0"/>
        <w:autoSpaceDN w:val="0"/>
        <w:adjustRightInd w:val="0"/>
        <w:ind w:firstLine="720"/>
        <w:jc w:val="both"/>
        <w:rPr>
          <w:rFonts w:eastAsiaTheme="minorEastAsia"/>
        </w:rPr>
      </w:pPr>
      <w:r>
        <w:rPr>
          <w:rFonts w:eastAsiaTheme="minorEastAsia"/>
        </w:rPr>
        <w:t xml:space="preserve">Порядок рассмотрения индивидуальных трудовых споров в комиссиях по трудовым спорам регулируется в порядке, установленном </w:t>
      </w:r>
      <w:hyperlink r:id="rId18" w:history="1">
        <w:r>
          <w:rPr>
            <w:rFonts w:eastAsiaTheme="minorEastAsia"/>
          </w:rPr>
          <w:t>главой 60</w:t>
        </w:r>
      </w:hyperlink>
      <w:r>
        <w:rPr>
          <w:rFonts w:eastAsiaTheme="minorEastAsia"/>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28540AF" w14:textId="77777777" w:rsidR="00814ABD" w:rsidRDefault="007715F6">
      <w:pPr>
        <w:widowControl w:val="0"/>
        <w:autoSpaceDE w:val="0"/>
        <w:autoSpaceDN w:val="0"/>
        <w:adjustRightInd w:val="0"/>
        <w:ind w:firstLine="720"/>
        <w:jc w:val="both"/>
        <w:rPr>
          <w:rFonts w:eastAsiaTheme="minorEastAsia"/>
        </w:rPr>
      </w:pPr>
      <w:bookmarkStart w:id="22" w:name="sub_1007"/>
      <w:r>
        <w:rPr>
          <w:rFonts w:eastAsiaTheme="minorEastAsia"/>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D0F2AE1" w14:textId="77777777" w:rsidR="00814ABD" w:rsidRDefault="007715F6">
      <w:pPr>
        <w:widowControl w:val="0"/>
        <w:autoSpaceDE w:val="0"/>
        <w:autoSpaceDN w:val="0"/>
        <w:adjustRightInd w:val="0"/>
        <w:ind w:firstLine="720"/>
        <w:jc w:val="both"/>
        <w:rPr>
          <w:rFonts w:eastAsiaTheme="minorEastAsia"/>
        </w:rPr>
      </w:pPr>
      <w:bookmarkStart w:id="23" w:name="sub_1008"/>
      <w:bookmarkEnd w:id="22"/>
      <w:r>
        <w:rPr>
          <w:rFonts w:eastAsiaTheme="minorEastAsia"/>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9ECC125" w14:textId="77777777" w:rsidR="00814ABD" w:rsidRDefault="007715F6">
      <w:pPr>
        <w:widowControl w:val="0"/>
        <w:autoSpaceDE w:val="0"/>
        <w:autoSpaceDN w:val="0"/>
        <w:adjustRightInd w:val="0"/>
        <w:ind w:firstLine="720"/>
        <w:jc w:val="both"/>
        <w:rPr>
          <w:rFonts w:eastAsiaTheme="minorEastAsia"/>
        </w:rPr>
      </w:pPr>
      <w:bookmarkStart w:id="24" w:name="sub_1009"/>
      <w:bookmarkEnd w:id="23"/>
      <w:r>
        <w:rPr>
          <w:rFonts w:eastAsiaTheme="minorEastAsia"/>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4"/>
    <w:p w14:paraId="3ABA8641" w14:textId="77777777" w:rsidR="00814ABD" w:rsidRDefault="00814ABD">
      <w:pPr>
        <w:widowControl w:val="0"/>
        <w:autoSpaceDE w:val="0"/>
        <w:autoSpaceDN w:val="0"/>
        <w:adjustRightInd w:val="0"/>
        <w:ind w:firstLine="720"/>
        <w:jc w:val="both"/>
        <w:rPr>
          <w:rFonts w:eastAsiaTheme="minorEastAsia"/>
        </w:rPr>
      </w:pPr>
    </w:p>
    <w:p w14:paraId="0C56FA83" w14:textId="77777777" w:rsidR="00814ABD" w:rsidRDefault="00814ABD"/>
    <w:p w14:paraId="0F683C8D" w14:textId="77777777" w:rsidR="00814ABD" w:rsidRDefault="00814ABD">
      <w:pPr>
        <w:pStyle w:val="aff6"/>
        <w:ind w:firstLine="851"/>
        <w:jc w:val="both"/>
        <w:rPr>
          <w:sz w:val="28"/>
          <w:szCs w:val="28"/>
        </w:rPr>
      </w:pPr>
    </w:p>
    <w:p w14:paraId="798F7D42" w14:textId="77777777" w:rsidR="00814ABD" w:rsidRDefault="00814ABD">
      <w:pPr>
        <w:pStyle w:val="31"/>
        <w:ind w:firstLine="709"/>
        <w:contextualSpacing/>
        <w:rPr>
          <w:sz w:val="24"/>
          <w:szCs w:val="24"/>
        </w:rPr>
      </w:pPr>
    </w:p>
    <w:p w14:paraId="75322426" w14:textId="77777777" w:rsidR="00814ABD" w:rsidRDefault="00814ABD">
      <w:pPr>
        <w:pStyle w:val="31"/>
        <w:ind w:firstLine="709"/>
        <w:contextualSpacing/>
        <w:rPr>
          <w:sz w:val="24"/>
          <w:szCs w:val="24"/>
        </w:rPr>
      </w:pPr>
    </w:p>
    <w:p w14:paraId="44F971AA" w14:textId="77777777" w:rsidR="00814ABD" w:rsidRDefault="00814ABD">
      <w:pPr>
        <w:pStyle w:val="31"/>
        <w:ind w:firstLine="709"/>
        <w:contextualSpacing/>
        <w:rPr>
          <w:sz w:val="24"/>
          <w:szCs w:val="24"/>
        </w:rPr>
      </w:pPr>
    </w:p>
    <w:p w14:paraId="78ED5B43" w14:textId="77777777" w:rsidR="00814ABD" w:rsidRDefault="00814ABD">
      <w:pPr>
        <w:pStyle w:val="31"/>
        <w:ind w:firstLine="709"/>
        <w:contextualSpacing/>
        <w:rPr>
          <w:sz w:val="24"/>
          <w:szCs w:val="24"/>
        </w:rPr>
      </w:pPr>
    </w:p>
    <w:p w14:paraId="1F8B8B72" w14:textId="77777777" w:rsidR="00814ABD" w:rsidRDefault="00814ABD">
      <w:pPr>
        <w:pStyle w:val="31"/>
        <w:ind w:firstLine="709"/>
        <w:contextualSpacing/>
        <w:rPr>
          <w:sz w:val="24"/>
          <w:szCs w:val="24"/>
        </w:rPr>
      </w:pPr>
    </w:p>
    <w:p w14:paraId="52E52F22" w14:textId="77777777" w:rsidR="00814ABD" w:rsidRDefault="00814ABD">
      <w:pPr>
        <w:pStyle w:val="31"/>
        <w:ind w:firstLine="709"/>
        <w:contextualSpacing/>
        <w:rPr>
          <w:sz w:val="24"/>
          <w:szCs w:val="24"/>
        </w:rPr>
      </w:pPr>
    </w:p>
    <w:p w14:paraId="23E1A420" w14:textId="77777777" w:rsidR="00814ABD" w:rsidRDefault="00814ABD">
      <w:pPr>
        <w:pStyle w:val="31"/>
        <w:ind w:firstLine="709"/>
        <w:contextualSpacing/>
        <w:rPr>
          <w:sz w:val="24"/>
          <w:szCs w:val="24"/>
        </w:rPr>
      </w:pPr>
    </w:p>
    <w:p w14:paraId="4E4D70A3" w14:textId="77777777" w:rsidR="00814ABD" w:rsidRDefault="00814ABD">
      <w:pPr>
        <w:pStyle w:val="31"/>
        <w:ind w:firstLine="709"/>
        <w:contextualSpacing/>
        <w:rPr>
          <w:sz w:val="24"/>
          <w:szCs w:val="24"/>
        </w:rPr>
      </w:pPr>
    </w:p>
    <w:p w14:paraId="20C6151A" w14:textId="77777777" w:rsidR="00814ABD" w:rsidRDefault="00814ABD">
      <w:pPr>
        <w:pStyle w:val="31"/>
        <w:ind w:firstLine="709"/>
        <w:contextualSpacing/>
        <w:rPr>
          <w:sz w:val="24"/>
          <w:szCs w:val="24"/>
        </w:rPr>
      </w:pPr>
    </w:p>
    <w:p w14:paraId="7CA5EF82" w14:textId="77777777" w:rsidR="00814ABD" w:rsidRDefault="00814ABD">
      <w:pPr>
        <w:pStyle w:val="31"/>
        <w:ind w:firstLine="709"/>
        <w:contextualSpacing/>
        <w:rPr>
          <w:sz w:val="24"/>
          <w:szCs w:val="24"/>
        </w:rPr>
      </w:pPr>
    </w:p>
    <w:p w14:paraId="5251AC18" w14:textId="77777777" w:rsidR="00814ABD" w:rsidRDefault="00814ABD">
      <w:pPr>
        <w:pStyle w:val="31"/>
        <w:ind w:firstLine="709"/>
        <w:contextualSpacing/>
        <w:rPr>
          <w:sz w:val="24"/>
          <w:szCs w:val="24"/>
        </w:rPr>
      </w:pPr>
    </w:p>
    <w:p w14:paraId="4CA9FD13" w14:textId="77777777" w:rsidR="00814ABD" w:rsidRDefault="00814ABD">
      <w:pPr>
        <w:pStyle w:val="31"/>
        <w:ind w:firstLine="709"/>
        <w:contextualSpacing/>
        <w:rPr>
          <w:sz w:val="24"/>
          <w:szCs w:val="24"/>
        </w:rPr>
      </w:pPr>
    </w:p>
    <w:p w14:paraId="523FF4F5" w14:textId="77777777" w:rsidR="00814ABD" w:rsidRDefault="00814ABD">
      <w:pPr>
        <w:pStyle w:val="31"/>
        <w:ind w:firstLine="709"/>
        <w:contextualSpacing/>
        <w:rPr>
          <w:sz w:val="24"/>
          <w:szCs w:val="24"/>
        </w:rPr>
      </w:pPr>
    </w:p>
    <w:p w14:paraId="2C8CC7E1" w14:textId="77777777" w:rsidR="00814ABD" w:rsidRDefault="00814ABD">
      <w:pPr>
        <w:pStyle w:val="31"/>
        <w:ind w:firstLine="709"/>
        <w:contextualSpacing/>
        <w:rPr>
          <w:sz w:val="24"/>
          <w:szCs w:val="24"/>
        </w:rPr>
      </w:pPr>
    </w:p>
    <w:p w14:paraId="1AB16A1D" w14:textId="77777777" w:rsidR="00533BB8" w:rsidRDefault="00533BB8">
      <w:pPr>
        <w:pStyle w:val="31"/>
        <w:ind w:firstLine="709"/>
        <w:contextualSpacing/>
        <w:rPr>
          <w:sz w:val="24"/>
          <w:szCs w:val="24"/>
        </w:rPr>
      </w:pPr>
    </w:p>
    <w:p w14:paraId="2B2FEA92" w14:textId="77777777" w:rsidR="00533BB8" w:rsidRDefault="00533BB8">
      <w:pPr>
        <w:pStyle w:val="31"/>
        <w:ind w:firstLine="709"/>
        <w:contextualSpacing/>
        <w:rPr>
          <w:sz w:val="24"/>
          <w:szCs w:val="24"/>
        </w:rPr>
      </w:pPr>
    </w:p>
    <w:p w14:paraId="21D46B71" w14:textId="77777777" w:rsidR="00814ABD" w:rsidRDefault="00814ABD">
      <w:pPr>
        <w:pStyle w:val="31"/>
        <w:ind w:firstLine="709"/>
        <w:contextualSpacing/>
        <w:rPr>
          <w:sz w:val="24"/>
          <w:szCs w:val="24"/>
        </w:rPr>
      </w:pPr>
    </w:p>
    <w:p w14:paraId="6CFC8B82" w14:textId="77777777" w:rsidR="00814ABD" w:rsidRDefault="00814ABD">
      <w:pPr>
        <w:pStyle w:val="31"/>
        <w:ind w:firstLine="709"/>
        <w:contextualSpacing/>
        <w:rPr>
          <w:sz w:val="24"/>
          <w:szCs w:val="24"/>
        </w:rPr>
      </w:pPr>
    </w:p>
    <w:p w14:paraId="19D94267" w14:textId="77777777" w:rsidR="00533BB8" w:rsidRDefault="00533BB8" w:rsidP="003A30C0">
      <w:pPr>
        <w:pStyle w:val="aff6"/>
      </w:pPr>
    </w:p>
    <w:p w14:paraId="536CF5AA" w14:textId="77777777" w:rsidR="003A30C0" w:rsidRDefault="003A30C0" w:rsidP="003A30C0">
      <w:pPr>
        <w:pStyle w:val="aff6"/>
        <w:rPr>
          <w:rFonts w:eastAsiaTheme="minorEastAsia"/>
          <w:b/>
          <w:bCs/>
          <w:i/>
          <w:iCs/>
        </w:rPr>
      </w:pPr>
    </w:p>
    <w:p w14:paraId="24133A7A" w14:textId="02E74D13" w:rsidR="003A30C0" w:rsidRDefault="00A01D2C" w:rsidP="008368E1">
      <w:pPr>
        <w:pStyle w:val="31"/>
        <w:ind w:firstLine="709"/>
        <w:contextualSpacing/>
        <w:rPr>
          <w:rFonts w:eastAsiaTheme="minorEastAsia"/>
          <w:b/>
          <w:bCs/>
          <w:sz w:val="24"/>
          <w:szCs w:val="24"/>
          <w:lang w:val="en-US"/>
        </w:rPr>
      </w:pPr>
      <w:r w:rsidRPr="00A01D2C">
        <w:rPr>
          <w:rFonts w:eastAsiaTheme="minorEastAsia"/>
          <w:b/>
          <w:bCs/>
          <w:noProof/>
          <w:sz w:val="24"/>
          <w:szCs w:val="24"/>
        </w:rPr>
        <w:lastRenderedPageBreak/>
        <w:drawing>
          <wp:anchor distT="0" distB="0" distL="114300" distR="114300" simplePos="0" relativeHeight="251659264" behindDoc="0" locked="0" layoutInCell="1" allowOverlap="1" wp14:anchorId="1C1D06B0" wp14:editId="0F5DEA7C">
            <wp:simplePos x="0" y="0"/>
            <wp:positionH relativeFrom="column">
              <wp:posOffset>-234315</wp:posOffset>
            </wp:positionH>
            <wp:positionV relativeFrom="paragraph">
              <wp:posOffset>3175</wp:posOffset>
            </wp:positionV>
            <wp:extent cx="6362700" cy="260032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62700"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E647E1" w14:textId="10B7190A" w:rsidR="00814ABD" w:rsidRDefault="007715F6" w:rsidP="008368E1">
      <w:pPr>
        <w:pStyle w:val="31"/>
        <w:ind w:firstLine="709"/>
        <w:contextualSpacing/>
        <w:rPr>
          <w:sz w:val="24"/>
          <w:szCs w:val="24"/>
        </w:rPr>
      </w:pPr>
      <w:r>
        <w:rPr>
          <w:rFonts w:eastAsiaTheme="minorEastAsia"/>
          <w:b/>
          <w:bCs/>
          <w:sz w:val="24"/>
          <w:szCs w:val="24"/>
        </w:rPr>
        <w:br/>
      </w:r>
    </w:p>
    <w:p w14:paraId="50714CE3" w14:textId="77777777" w:rsidR="00814ABD" w:rsidRDefault="007715F6" w:rsidP="00533BB8">
      <w:pPr>
        <w:pStyle w:val="31"/>
        <w:contextualSpacing/>
        <w:jc w:val="center"/>
        <w:rPr>
          <w:rFonts w:eastAsia="serif"/>
          <w:b/>
          <w:bCs/>
          <w:sz w:val="24"/>
          <w:szCs w:val="24"/>
          <w:shd w:val="clear" w:color="auto" w:fill="F4F7FA"/>
        </w:rPr>
      </w:pPr>
      <w:r>
        <w:rPr>
          <w:rFonts w:eastAsia="serif"/>
          <w:b/>
          <w:bCs/>
          <w:sz w:val="24"/>
          <w:szCs w:val="24"/>
          <w:shd w:val="clear" w:color="auto" w:fill="F4F7FA"/>
        </w:rPr>
        <w:t xml:space="preserve">Положение о комиссии по урегулированию споров </w:t>
      </w:r>
    </w:p>
    <w:p w14:paraId="113287B2" w14:textId="77777777" w:rsidR="00814ABD" w:rsidRDefault="007715F6" w:rsidP="00533BB8">
      <w:pPr>
        <w:pStyle w:val="31"/>
        <w:contextualSpacing/>
        <w:jc w:val="center"/>
        <w:rPr>
          <w:rFonts w:eastAsia="serif"/>
          <w:b/>
          <w:bCs/>
          <w:sz w:val="24"/>
          <w:szCs w:val="24"/>
          <w:shd w:val="clear" w:color="auto" w:fill="F4F7FA"/>
        </w:rPr>
      </w:pPr>
      <w:proofErr w:type="gramStart"/>
      <w:r>
        <w:rPr>
          <w:rFonts w:eastAsia="serif"/>
          <w:b/>
          <w:bCs/>
          <w:sz w:val="24"/>
          <w:szCs w:val="24"/>
          <w:shd w:val="clear" w:color="auto" w:fill="F4F7FA"/>
        </w:rPr>
        <w:t>между</w:t>
      </w:r>
      <w:proofErr w:type="gramEnd"/>
      <w:r>
        <w:rPr>
          <w:rFonts w:eastAsia="serif"/>
          <w:b/>
          <w:bCs/>
          <w:sz w:val="24"/>
          <w:szCs w:val="24"/>
          <w:shd w:val="clear" w:color="auto" w:fill="F4F7FA"/>
        </w:rPr>
        <w:t xml:space="preserve"> участниками образовательных отношений</w:t>
      </w:r>
    </w:p>
    <w:p w14:paraId="535F4E1D" w14:textId="77777777" w:rsidR="00533BB8" w:rsidRDefault="00533BB8" w:rsidP="00533BB8">
      <w:pPr>
        <w:pStyle w:val="31"/>
        <w:contextualSpacing/>
        <w:jc w:val="center"/>
        <w:rPr>
          <w:rFonts w:eastAsia="serif"/>
          <w:b/>
          <w:bCs/>
          <w:sz w:val="24"/>
          <w:szCs w:val="24"/>
          <w:shd w:val="clear" w:color="auto" w:fill="F4F7FA"/>
        </w:rPr>
      </w:pPr>
      <w:proofErr w:type="gramStart"/>
      <w:r w:rsidRPr="00533BB8">
        <w:rPr>
          <w:rFonts w:eastAsia="serif"/>
          <w:b/>
          <w:bCs/>
          <w:sz w:val="24"/>
          <w:szCs w:val="24"/>
          <w:shd w:val="clear" w:color="auto" w:fill="F4F7FA"/>
        </w:rPr>
        <w:t>муниципального</w:t>
      </w:r>
      <w:proofErr w:type="gramEnd"/>
      <w:r w:rsidRPr="00533BB8">
        <w:rPr>
          <w:rFonts w:eastAsia="serif"/>
          <w:b/>
          <w:bCs/>
          <w:sz w:val="24"/>
          <w:szCs w:val="24"/>
          <w:shd w:val="clear" w:color="auto" w:fill="F4F7FA"/>
        </w:rPr>
        <w:t xml:space="preserve"> бюджетного образовательного учреждения «Васильевская средняя общеобразовательная школа №3 </w:t>
      </w:r>
      <w:proofErr w:type="spellStart"/>
      <w:r w:rsidRPr="00533BB8">
        <w:rPr>
          <w:rFonts w:eastAsia="serif"/>
          <w:b/>
          <w:bCs/>
          <w:sz w:val="24"/>
          <w:szCs w:val="24"/>
          <w:shd w:val="clear" w:color="auto" w:fill="F4F7FA"/>
        </w:rPr>
        <w:t>Зеленодольского</w:t>
      </w:r>
      <w:proofErr w:type="spellEnd"/>
      <w:r w:rsidRPr="00533BB8">
        <w:rPr>
          <w:rFonts w:eastAsia="serif"/>
          <w:b/>
          <w:bCs/>
          <w:sz w:val="24"/>
          <w:szCs w:val="24"/>
          <w:shd w:val="clear" w:color="auto" w:fill="F4F7FA"/>
        </w:rPr>
        <w:t xml:space="preserve"> муниципального района </w:t>
      </w:r>
    </w:p>
    <w:p w14:paraId="6938BB51" w14:textId="0A4485E8" w:rsidR="00814ABD" w:rsidRDefault="00533BB8" w:rsidP="00533BB8">
      <w:pPr>
        <w:pStyle w:val="31"/>
        <w:contextualSpacing/>
        <w:jc w:val="center"/>
        <w:rPr>
          <w:rFonts w:eastAsia="serif"/>
          <w:b/>
          <w:bCs/>
          <w:sz w:val="24"/>
          <w:szCs w:val="24"/>
          <w:shd w:val="clear" w:color="auto" w:fill="F4F7FA"/>
        </w:rPr>
      </w:pPr>
      <w:r w:rsidRPr="00533BB8">
        <w:rPr>
          <w:rFonts w:eastAsia="serif"/>
          <w:b/>
          <w:bCs/>
          <w:sz w:val="24"/>
          <w:szCs w:val="24"/>
          <w:shd w:val="clear" w:color="auto" w:fill="F4F7FA"/>
        </w:rPr>
        <w:t xml:space="preserve">Республики </w:t>
      </w:r>
      <w:proofErr w:type="spellStart"/>
      <w:r w:rsidRPr="00533BB8">
        <w:rPr>
          <w:rFonts w:eastAsia="serif"/>
          <w:b/>
          <w:bCs/>
          <w:sz w:val="24"/>
          <w:szCs w:val="24"/>
          <w:shd w:val="clear" w:color="auto" w:fill="F4F7FA"/>
        </w:rPr>
        <w:t>Татарста</w:t>
      </w:r>
      <w:proofErr w:type="spellEnd"/>
    </w:p>
    <w:p w14:paraId="5B484962" w14:textId="77777777" w:rsidR="003A30C0" w:rsidRDefault="003A30C0" w:rsidP="00533BB8">
      <w:pPr>
        <w:pStyle w:val="31"/>
        <w:contextualSpacing/>
        <w:jc w:val="center"/>
        <w:rPr>
          <w:rFonts w:eastAsia="serif"/>
          <w:sz w:val="24"/>
          <w:szCs w:val="24"/>
          <w:shd w:val="clear" w:color="auto" w:fill="F4F7FA"/>
        </w:rPr>
      </w:pPr>
    </w:p>
    <w:p w14:paraId="2BDCDD76" w14:textId="77777777" w:rsidR="00814ABD" w:rsidRDefault="007715F6">
      <w:pPr>
        <w:pStyle w:val="31"/>
        <w:numPr>
          <w:ilvl w:val="0"/>
          <w:numId w:val="2"/>
        </w:numPr>
        <w:contextualSpacing/>
        <w:jc w:val="center"/>
        <w:rPr>
          <w:sz w:val="24"/>
          <w:szCs w:val="24"/>
        </w:rPr>
      </w:pPr>
      <w:r>
        <w:rPr>
          <w:sz w:val="24"/>
          <w:szCs w:val="24"/>
        </w:rPr>
        <w:t>Общие положения.</w:t>
      </w:r>
    </w:p>
    <w:p w14:paraId="54F58D91" w14:textId="77777777" w:rsidR="00814ABD" w:rsidRDefault="007715F6">
      <w:pPr>
        <w:pStyle w:val="31"/>
        <w:numPr>
          <w:ilvl w:val="0"/>
          <w:numId w:val="3"/>
        </w:numPr>
        <w:ind w:firstLineChars="300" w:firstLine="720"/>
        <w:contextualSpacing/>
        <w:rPr>
          <w:sz w:val="24"/>
          <w:szCs w:val="24"/>
        </w:rPr>
      </w:pPr>
      <w:r>
        <w:rPr>
          <w:sz w:val="24"/>
          <w:szCs w:val="24"/>
        </w:rPr>
        <w:t>Настоящее положение 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№273).</w:t>
      </w:r>
    </w:p>
    <w:p w14:paraId="4ECB2822" w14:textId="448F8F67" w:rsidR="00814ABD" w:rsidRDefault="007715F6">
      <w:pPr>
        <w:pStyle w:val="31"/>
        <w:numPr>
          <w:ilvl w:val="0"/>
          <w:numId w:val="3"/>
        </w:numPr>
        <w:ind w:firstLineChars="300" w:firstLine="720"/>
        <w:contextualSpacing/>
        <w:rPr>
          <w:sz w:val="24"/>
          <w:szCs w:val="24"/>
        </w:rPr>
      </w:pPr>
      <w:r>
        <w:rPr>
          <w:sz w:val="24"/>
          <w:szCs w:val="24"/>
        </w:rPr>
        <w:t xml:space="preserve">Комиссия по урегулированию споров между участниками образовательных отношений в МБОУ </w:t>
      </w:r>
      <w:r w:rsidR="008368E1">
        <w:rPr>
          <w:sz w:val="24"/>
          <w:szCs w:val="24"/>
        </w:rPr>
        <w:t>Васильевская СОШ №3</w:t>
      </w:r>
      <w:r>
        <w:rPr>
          <w:sz w:val="24"/>
          <w:szCs w:val="24"/>
        </w:rPr>
        <w:t xml:space="preserve"> (далее соответственно - Комиссия, организация) создается в целях урегулирования разногласий между участниками образовательных отношений по вопросам реализации права на образование, в </w:t>
      </w:r>
      <w:proofErr w:type="spellStart"/>
      <w:r>
        <w:rPr>
          <w:sz w:val="24"/>
          <w:szCs w:val="24"/>
        </w:rPr>
        <w:t>т.ч</w:t>
      </w:r>
      <w:proofErr w:type="spellEnd"/>
      <w:r>
        <w:rPr>
          <w:sz w:val="24"/>
          <w:szCs w:val="24"/>
        </w:rPr>
        <w:t>. в случаях возникновения конфликта интересов педагогического работника, применения локальных нормативных актов,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(пункт 4 части 1 статьи 43 Закона №273) и норм профессиональной этики педагогическими работниками; обжалования решений о применении к обучающимся дисциплинарного взыскания, за исключением споров, для которых установлен иной порядок рассмотрения.</w:t>
      </w:r>
    </w:p>
    <w:p w14:paraId="0AF78BDD" w14:textId="77777777" w:rsidR="00814ABD" w:rsidRDefault="007715F6">
      <w:pPr>
        <w:pStyle w:val="31"/>
        <w:numPr>
          <w:ilvl w:val="0"/>
          <w:numId w:val="3"/>
        </w:numPr>
        <w:ind w:firstLineChars="300" w:firstLine="720"/>
        <w:contextualSpacing/>
        <w:rPr>
          <w:sz w:val="24"/>
          <w:szCs w:val="24"/>
        </w:rPr>
      </w:pPr>
      <w:r>
        <w:rPr>
          <w:sz w:val="24"/>
          <w:szCs w:val="24"/>
        </w:rPr>
        <w:t>Участниками образовательных отношений являются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14:paraId="4C618B29" w14:textId="77777777" w:rsidR="00814ABD" w:rsidRDefault="007715F6">
      <w:pPr>
        <w:pStyle w:val="31"/>
        <w:numPr>
          <w:ilvl w:val="0"/>
          <w:numId w:val="3"/>
        </w:numPr>
        <w:ind w:firstLineChars="300" w:firstLine="720"/>
        <w:contextualSpacing/>
        <w:rPr>
          <w:sz w:val="24"/>
          <w:szCs w:val="24"/>
        </w:rPr>
      </w:pPr>
      <w:r>
        <w:rPr>
          <w:sz w:val="24"/>
          <w:szCs w:val="24"/>
        </w:rPr>
        <w:t>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14:paraId="61508577" w14:textId="4081BA8C" w:rsidR="00814ABD" w:rsidRDefault="007715F6">
      <w:pPr>
        <w:pStyle w:val="31"/>
        <w:numPr>
          <w:ilvl w:val="0"/>
          <w:numId w:val="3"/>
        </w:numPr>
        <w:ind w:firstLineChars="300" w:firstLine="720"/>
        <w:contextualSpacing/>
        <w:rPr>
          <w:sz w:val="24"/>
          <w:szCs w:val="24"/>
        </w:rPr>
      </w:pPr>
      <w:r>
        <w:rPr>
          <w:sz w:val="24"/>
          <w:szCs w:val="24"/>
        </w:rPr>
        <w:t xml:space="preserve">Настоящее Положение принято с учетом мнения совета обучающихся (протокол от </w:t>
      </w:r>
      <w:r w:rsidR="008368E1">
        <w:rPr>
          <w:sz w:val="24"/>
          <w:szCs w:val="24"/>
          <w:u w:val="single"/>
        </w:rPr>
        <w:t>18.03.2026</w:t>
      </w:r>
      <w:r>
        <w:rPr>
          <w:sz w:val="24"/>
          <w:szCs w:val="24"/>
        </w:rPr>
        <w:t xml:space="preserve"> №</w:t>
      </w:r>
      <w:r w:rsidR="008368E1">
        <w:rPr>
          <w:sz w:val="24"/>
          <w:szCs w:val="24"/>
        </w:rPr>
        <w:t>2</w:t>
      </w:r>
      <w:r>
        <w:rPr>
          <w:sz w:val="24"/>
          <w:szCs w:val="24"/>
        </w:rPr>
        <w:t xml:space="preserve">) и совета родителей (законных представителей) несовершеннолетних обучающихся (далее - совет родителей) протокол </w:t>
      </w:r>
      <w:proofErr w:type="gramStart"/>
      <w:r>
        <w:rPr>
          <w:sz w:val="24"/>
          <w:szCs w:val="24"/>
        </w:rPr>
        <w:t>от</w:t>
      </w:r>
      <w:r w:rsidR="008368E1">
        <w:rPr>
          <w:sz w:val="24"/>
          <w:szCs w:val="24"/>
          <w:u w:val="single"/>
        </w:rPr>
        <w:t xml:space="preserve">20.03.2026 </w:t>
      </w:r>
      <w:r>
        <w:rPr>
          <w:sz w:val="24"/>
          <w:szCs w:val="24"/>
        </w:rPr>
        <w:t xml:space="preserve"> №</w:t>
      </w:r>
      <w:proofErr w:type="gramEnd"/>
      <w:r>
        <w:rPr>
          <w:sz w:val="24"/>
          <w:szCs w:val="24"/>
        </w:rPr>
        <w:t xml:space="preserve"> _</w:t>
      </w:r>
      <w:r w:rsidR="008368E1">
        <w:rPr>
          <w:sz w:val="24"/>
          <w:szCs w:val="24"/>
          <w:u w:val="single"/>
        </w:rPr>
        <w:t>3</w:t>
      </w:r>
      <w:r>
        <w:rPr>
          <w:sz w:val="24"/>
          <w:szCs w:val="24"/>
        </w:rPr>
        <w:t xml:space="preserve">_). </w:t>
      </w:r>
    </w:p>
    <w:p w14:paraId="49A74CCC" w14:textId="77777777" w:rsidR="00814ABD" w:rsidRDefault="007715F6">
      <w:pPr>
        <w:pStyle w:val="31"/>
        <w:numPr>
          <w:ilvl w:val="0"/>
          <w:numId w:val="3"/>
        </w:numPr>
        <w:ind w:firstLineChars="300" w:firstLine="720"/>
        <w:contextualSpacing/>
        <w:rPr>
          <w:sz w:val="24"/>
          <w:szCs w:val="24"/>
        </w:rPr>
      </w:pPr>
      <w:r>
        <w:rPr>
          <w:sz w:val="24"/>
          <w:szCs w:val="24"/>
        </w:rPr>
        <w:t>Изменения в Положение могут быть внесены только с учетом мнения совета обучающихся и совета родителей, а также по согласованию с профсоюзным комитетом организации.</w:t>
      </w:r>
    </w:p>
    <w:p w14:paraId="16CD42C1" w14:textId="77777777" w:rsidR="00814ABD" w:rsidRDefault="007715F6">
      <w:pPr>
        <w:pStyle w:val="31"/>
        <w:numPr>
          <w:ilvl w:val="0"/>
          <w:numId w:val="3"/>
        </w:numPr>
        <w:ind w:firstLineChars="300" w:firstLine="720"/>
        <w:contextualSpacing/>
        <w:rPr>
          <w:sz w:val="24"/>
          <w:szCs w:val="24"/>
        </w:rPr>
      </w:pPr>
      <w:r>
        <w:rPr>
          <w:sz w:val="24"/>
          <w:szCs w:val="24"/>
        </w:rPr>
        <w:lastRenderedPageBreak/>
        <w:t>Комиссия руководствуется в своей деятельности Конституцией Российской Федерации, Федеральным законом №273, а также другими федеральными законами, иными нормативными правовыми актами Российской Федерации, законами и иными нормативными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64C8B750" w14:textId="77777777" w:rsidR="00814ABD" w:rsidRDefault="00814ABD">
      <w:pPr>
        <w:pStyle w:val="31"/>
        <w:contextualSpacing/>
        <w:rPr>
          <w:sz w:val="24"/>
          <w:szCs w:val="24"/>
        </w:rPr>
      </w:pPr>
    </w:p>
    <w:p w14:paraId="6DF82A7C" w14:textId="77777777" w:rsidR="00814ABD" w:rsidRDefault="007715F6">
      <w:pPr>
        <w:pStyle w:val="31"/>
        <w:numPr>
          <w:ilvl w:val="0"/>
          <w:numId w:val="2"/>
        </w:numPr>
        <w:contextualSpacing/>
        <w:jc w:val="center"/>
        <w:rPr>
          <w:sz w:val="24"/>
          <w:szCs w:val="24"/>
        </w:rPr>
      </w:pPr>
      <w:r>
        <w:rPr>
          <w:sz w:val="24"/>
          <w:szCs w:val="24"/>
        </w:rPr>
        <w:t>Порядок создания, состав и работы Комиссии.</w:t>
      </w:r>
    </w:p>
    <w:p w14:paraId="60B5091A" w14:textId="77777777" w:rsidR="00814ABD" w:rsidRDefault="007715F6">
      <w:pPr>
        <w:pStyle w:val="31"/>
        <w:numPr>
          <w:ilvl w:val="0"/>
          <w:numId w:val="3"/>
        </w:numPr>
        <w:ind w:firstLineChars="300" w:firstLine="720"/>
        <w:contextualSpacing/>
        <w:rPr>
          <w:sz w:val="24"/>
          <w:szCs w:val="24"/>
        </w:rPr>
      </w:pPr>
      <w:r>
        <w:rPr>
          <w:sz w:val="24"/>
          <w:szCs w:val="24"/>
        </w:rPr>
        <w:t>Комиссия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 организации в количестве не менее трех человек от каждой стороны.</w:t>
      </w:r>
    </w:p>
    <w:p w14:paraId="3696A966" w14:textId="77777777" w:rsidR="00814ABD" w:rsidRDefault="007715F6">
      <w:pPr>
        <w:pStyle w:val="31"/>
        <w:numPr>
          <w:ilvl w:val="0"/>
          <w:numId w:val="3"/>
        </w:numPr>
        <w:ind w:firstLineChars="300" w:firstLine="720"/>
        <w:contextualSpacing/>
        <w:rPr>
          <w:sz w:val="24"/>
          <w:szCs w:val="24"/>
        </w:rPr>
      </w:pPr>
      <w:r>
        <w:rPr>
          <w:sz w:val="24"/>
          <w:szCs w:val="24"/>
        </w:rPr>
        <w:t>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5C95F419" w14:textId="77777777" w:rsidR="00814ABD" w:rsidRDefault="007715F6">
      <w:pPr>
        <w:pStyle w:val="31"/>
        <w:numPr>
          <w:ilvl w:val="0"/>
          <w:numId w:val="3"/>
        </w:numPr>
        <w:ind w:firstLineChars="300" w:firstLine="720"/>
        <w:contextualSpacing/>
        <w:rPr>
          <w:sz w:val="24"/>
          <w:szCs w:val="24"/>
        </w:rPr>
      </w:pPr>
      <w:r>
        <w:rPr>
          <w:sz w:val="24"/>
          <w:szCs w:val="24"/>
        </w:rPr>
        <w:t>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14:paraId="61F3E8A6" w14:textId="77777777" w:rsidR="00814ABD" w:rsidRDefault="007715F6">
      <w:pPr>
        <w:pStyle w:val="31"/>
        <w:numPr>
          <w:ilvl w:val="0"/>
          <w:numId w:val="3"/>
        </w:numPr>
        <w:ind w:firstLineChars="300" w:firstLine="720"/>
        <w:contextualSpacing/>
        <w:rPr>
          <w:sz w:val="24"/>
          <w:szCs w:val="24"/>
        </w:rPr>
      </w:pPr>
      <w:r>
        <w:rPr>
          <w:sz w:val="24"/>
          <w:szCs w:val="24"/>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33F08CCE" w14:textId="3BA4FF37" w:rsidR="00814ABD" w:rsidRDefault="007715F6">
      <w:pPr>
        <w:pStyle w:val="31"/>
        <w:numPr>
          <w:ilvl w:val="0"/>
          <w:numId w:val="3"/>
        </w:numPr>
        <w:ind w:firstLineChars="300" w:firstLine="720"/>
        <w:contextualSpacing/>
        <w:rPr>
          <w:sz w:val="24"/>
          <w:szCs w:val="24"/>
        </w:rPr>
      </w:pPr>
      <w:r>
        <w:rPr>
          <w:sz w:val="24"/>
          <w:szCs w:val="24"/>
        </w:rPr>
        <w:t xml:space="preserve">Срок полномочий Комиссии - </w:t>
      </w:r>
      <w:r w:rsidRPr="008368E1">
        <w:rPr>
          <w:sz w:val="24"/>
          <w:szCs w:val="24"/>
          <w:u w:val="single"/>
        </w:rPr>
        <w:t>____</w:t>
      </w:r>
      <w:r w:rsidR="008368E1" w:rsidRPr="008368E1">
        <w:rPr>
          <w:sz w:val="24"/>
          <w:szCs w:val="24"/>
          <w:u w:val="single"/>
        </w:rPr>
        <w:t>1 год</w:t>
      </w:r>
      <w:r w:rsidR="008368E1">
        <w:rPr>
          <w:sz w:val="24"/>
          <w:szCs w:val="24"/>
          <w:u w:val="single"/>
        </w:rPr>
        <w:t>___</w:t>
      </w:r>
      <w:r w:rsidR="008368E1" w:rsidRPr="008368E1">
        <w:rPr>
          <w:i/>
          <w:iCs/>
          <w:sz w:val="24"/>
          <w:szCs w:val="24"/>
          <w:u w:val="single"/>
        </w:rPr>
        <w:t xml:space="preserve"> (</w:t>
      </w:r>
      <w:r>
        <w:rPr>
          <w:i/>
          <w:iCs/>
          <w:sz w:val="24"/>
          <w:szCs w:val="24"/>
        </w:rPr>
        <w:t>устанавливается сторонами)</w:t>
      </w:r>
      <w:r w:rsidR="008368E1">
        <w:rPr>
          <w:sz w:val="24"/>
          <w:szCs w:val="24"/>
        </w:rPr>
        <w:t xml:space="preserve"> </w:t>
      </w:r>
    </w:p>
    <w:p w14:paraId="4AF0F7B4" w14:textId="77777777" w:rsidR="00814ABD" w:rsidRDefault="007715F6">
      <w:pPr>
        <w:pStyle w:val="31"/>
        <w:numPr>
          <w:ilvl w:val="0"/>
          <w:numId w:val="3"/>
        </w:numPr>
        <w:ind w:firstLineChars="300" w:firstLine="720"/>
        <w:contextualSpacing/>
        <w:rPr>
          <w:sz w:val="24"/>
          <w:szCs w:val="24"/>
        </w:rPr>
      </w:pPr>
      <w:r>
        <w:rPr>
          <w:sz w:val="24"/>
          <w:szCs w:val="24"/>
        </w:rPr>
        <w:t>Досрочное прекращение полномочий члена Комиссии предусмотрено в следующих случаях:</w:t>
      </w:r>
    </w:p>
    <w:p w14:paraId="508AE5B9" w14:textId="77777777" w:rsidR="00814ABD" w:rsidRDefault="007715F6">
      <w:pPr>
        <w:pStyle w:val="31"/>
        <w:numPr>
          <w:ilvl w:val="0"/>
          <w:numId w:val="4"/>
        </w:numPr>
        <w:ind w:leftChars="300" w:left="720"/>
        <w:contextualSpacing/>
        <w:rPr>
          <w:sz w:val="24"/>
          <w:szCs w:val="24"/>
        </w:rPr>
      </w:pPr>
      <w:proofErr w:type="gramStart"/>
      <w:r>
        <w:rPr>
          <w:sz w:val="24"/>
          <w:szCs w:val="24"/>
        </w:rPr>
        <w:t>на</w:t>
      </w:r>
      <w:proofErr w:type="gramEnd"/>
      <w:r>
        <w:rPr>
          <w:sz w:val="24"/>
          <w:szCs w:val="24"/>
        </w:rPr>
        <w:t xml:space="preserve"> основании личного заявления члена Комиссии об исключении из ее состава;</w:t>
      </w:r>
    </w:p>
    <w:p w14:paraId="3EAFE239" w14:textId="77777777" w:rsidR="00814ABD" w:rsidRDefault="007715F6">
      <w:pPr>
        <w:pStyle w:val="31"/>
        <w:numPr>
          <w:ilvl w:val="0"/>
          <w:numId w:val="4"/>
        </w:numPr>
        <w:ind w:leftChars="300" w:left="720"/>
        <w:contextualSpacing/>
        <w:rPr>
          <w:sz w:val="24"/>
          <w:szCs w:val="24"/>
        </w:rPr>
      </w:pPr>
      <w:proofErr w:type="gramStart"/>
      <w:r>
        <w:rPr>
          <w:sz w:val="24"/>
          <w:szCs w:val="24"/>
        </w:rPr>
        <w:t>о</w:t>
      </w:r>
      <w:proofErr w:type="gramEnd"/>
      <w:r>
        <w:rPr>
          <w:sz w:val="24"/>
          <w:szCs w:val="24"/>
        </w:rPr>
        <w:t xml:space="preserve"> требованию не менее 2/3 членов Комиссии, выраженному в письменной форме;</w:t>
      </w:r>
    </w:p>
    <w:p w14:paraId="12CDAC95" w14:textId="77777777" w:rsidR="00814ABD" w:rsidRDefault="007715F6">
      <w:pPr>
        <w:pStyle w:val="31"/>
        <w:numPr>
          <w:ilvl w:val="0"/>
          <w:numId w:val="4"/>
        </w:numPr>
        <w:ind w:leftChars="300" w:left="720"/>
        <w:contextualSpacing/>
        <w:rPr>
          <w:sz w:val="24"/>
          <w:szCs w:val="24"/>
        </w:rPr>
      </w:pPr>
      <w:proofErr w:type="gramStart"/>
      <w:r>
        <w:rPr>
          <w:sz w:val="24"/>
          <w:szCs w:val="24"/>
        </w:rPr>
        <w:t>в</w:t>
      </w:r>
      <w:proofErr w:type="gramEnd"/>
      <w:r>
        <w:rPr>
          <w:sz w:val="24"/>
          <w:szCs w:val="24"/>
        </w:rPr>
        <w:t xml:space="preserve"> случае прекращения членом Комиссии образовательных или трудовых отношений с организацией.</w:t>
      </w:r>
    </w:p>
    <w:p w14:paraId="2379F832" w14:textId="77777777" w:rsidR="00814ABD" w:rsidRDefault="007715F6">
      <w:pPr>
        <w:pStyle w:val="31"/>
        <w:numPr>
          <w:ilvl w:val="0"/>
          <w:numId w:val="3"/>
        </w:numPr>
        <w:ind w:firstLineChars="300" w:firstLine="720"/>
        <w:contextualSpacing/>
        <w:rPr>
          <w:sz w:val="24"/>
          <w:szCs w:val="24"/>
        </w:rPr>
      </w:pPr>
      <w:r>
        <w:rPr>
          <w:sz w:val="24"/>
          <w:szCs w:val="24"/>
        </w:rPr>
        <w:t>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3F6E0FD6" w14:textId="77777777" w:rsidR="00814ABD" w:rsidRDefault="007715F6">
      <w:pPr>
        <w:pStyle w:val="31"/>
        <w:numPr>
          <w:ilvl w:val="0"/>
          <w:numId w:val="3"/>
        </w:numPr>
        <w:ind w:firstLineChars="300" w:firstLine="720"/>
        <w:contextualSpacing/>
        <w:rPr>
          <w:sz w:val="24"/>
          <w:szCs w:val="24"/>
        </w:rPr>
      </w:pPr>
      <w:r>
        <w:rPr>
          <w:sz w:val="24"/>
          <w:szCs w:val="24"/>
        </w:rPr>
        <w:t>Члены Комиссии осуществляют свою деятельность на безвозмездной основе.</w:t>
      </w:r>
    </w:p>
    <w:p w14:paraId="13E1F902" w14:textId="77777777" w:rsidR="00814ABD" w:rsidRDefault="007715F6">
      <w:pPr>
        <w:pStyle w:val="31"/>
        <w:numPr>
          <w:ilvl w:val="0"/>
          <w:numId w:val="3"/>
        </w:numPr>
        <w:ind w:firstLineChars="300" w:firstLine="720"/>
        <w:contextualSpacing/>
        <w:rPr>
          <w:sz w:val="24"/>
          <w:szCs w:val="24"/>
        </w:rPr>
      </w:pPr>
      <w:r>
        <w:rPr>
          <w:sz w:val="24"/>
          <w:szCs w:val="24"/>
        </w:rPr>
        <w:t>Комиссия избирает из своего состава председателя, заместителя председателя и секретаря.</w:t>
      </w:r>
    </w:p>
    <w:p w14:paraId="37AFF9F8" w14:textId="77777777" w:rsidR="00814ABD" w:rsidRDefault="007715F6">
      <w:pPr>
        <w:pStyle w:val="31"/>
        <w:numPr>
          <w:ilvl w:val="0"/>
          <w:numId w:val="3"/>
        </w:numPr>
        <w:ind w:firstLineChars="300" w:firstLine="720"/>
        <w:contextualSpacing/>
        <w:rPr>
          <w:sz w:val="24"/>
          <w:szCs w:val="24"/>
        </w:rPr>
      </w:pPr>
      <w:r>
        <w:rPr>
          <w:sz w:val="24"/>
          <w:szCs w:val="24"/>
        </w:rPr>
        <w:t>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14:paraId="0BA9C32D" w14:textId="77777777" w:rsidR="00814ABD" w:rsidRDefault="007715F6">
      <w:pPr>
        <w:pStyle w:val="31"/>
        <w:numPr>
          <w:ilvl w:val="0"/>
          <w:numId w:val="3"/>
        </w:numPr>
        <w:ind w:firstLineChars="300" w:firstLine="720"/>
        <w:contextualSpacing/>
        <w:rPr>
          <w:sz w:val="24"/>
          <w:szCs w:val="24"/>
        </w:rPr>
      </w:pPr>
      <w:r>
        <w:rPr>
          <w:sz w:val="24"/>
          <w:szCs w:val="24"/>
        </w:rPr>
        <w:t>Председатель Комиссии осуществляет следующие функции и полномочия:</w:t>
      </w:r>
    </w:p>
    <w:p w14:paraId="430823D6" w14:textId="77777777" w:rsidR="00814ABD" w:rsidRDefault="007715F6" w:rsidP="003A30C0">
      <w:pPr>
        <w:pStyle w:val="31"/>
        <w:numPr>
          <w:ilvl w:val="0"/>
          <w:numId w:val="5"/>
        </w:numPr>
        <w:contextualSpacing/>
        <w:rPr>
          <w:sz w:val="24"/>
          <w:szCs w:val="24"/>
        </w:rPr>
      </w:pPr>
      <w:proofErr w:type="gramStart"/>
      <w:r>
        <w:rPr>
          <w:sz w:val="24"/>
          <w:szCs w:val="24"/>
        </w:rPr>
        <w:t>распределение</w:t>
      </w:r>
      <w:proofErr w:type="gramEnd"/>
      <w:r>
        <w:rPr>
          <w:sz w:val="24"/>
          <w:szCs w:val="24"/>
        </w:rPr>
        <w:t xml:space="preserve"> обязанностей между членами Комиссии;</w:t>
      </w:r>
    </w:p>
    <w:p w14:paraId="3589725E" w14:textId="77777777" w:rsidR="00814ABD" w:rsidRDefault="007715F6">
      <w:pPr>
        <w:pStyle w:val="31"/>
        <w:numPr>
          <w:ilvl w:val="0"/>
          <w:numId w:val="5"/>
        </w:numPr>
        <w:ind w:leftChars="300" w:left="720"/>
        <w:contextualSpacing/>
        <w:rPr>
          <w:sz w:val="24"/>
          <w:szCs w:val="24"/>
        </w:rPr>
      </w:pPr>
      <w:proofErr w:type="gramStart"/>
      <w:r>
        <w:rPr>
          <w:sz w:val="24"/>
          <w:szCs w:val="24"/>
        </w:rPr>
        <w:t>утверждение</w:t>
      </w:r>
      <w:proofErr w:type="gramEnd"/>
      <w:r>
        <w:rPr>
          <w:sz w:val="24"/>
          <w:szCs w:val="24"/>
        </w:rPr>
        <w:t xml:space="preserve"> повестки заседаний Комиссии;</w:t>
      </w:r>
    </w:p>
    <w:p w14:paraId="0E0E7612" w14:textId="77777777" w:rsidR="00814ABD" w:rsidRDefault="007715F6">
      <w:pPr>
        <w:pStyle w:val="31"/>
        <w:numPr>
          <w:ilvl w:val="0"/>
          <w:numId w:val="5"/>
        </w:numPr>
        <w:ind w:leftChars="300" w:left="720"/>
        <w:contextualSpacing/>
        <w:rPr>
          <w:sz w:val="24"/>
          <w:szCs w:val="24"/>
        </w:rPr>
      </w:pPr>
      <w:proofErr w:type="gramStart"/>
      <w:r>
        <w:rPr>
          <w:sz w:val="24"/>
          <w:szCs w:val="24"/>
        </w:rPr>
        <w:t>созыв</w:t>
      </w:r>
      <w:proofErr w:type="gramEnd"/>
      <w:r>
        <w:rPr>
          <w:sz w:val="24"/>
          <w:szCs w:val="24"/>
        </w:rPr>
        <w:t xml:space="preserve"> заседаний Комиссии;</w:t>
      </w:r>
    </w:p>
    <w:p w14:paraId="433D4951" w14:textId="77777777" w:rsidR="00814ABD" w:rsidRDefault="007715F6">
      <w:pPr>
        <w:pStyle w:val="31"/>
        <w:numPr>
          <w:ilvl w:val="0"/>
          <w:numId w:val="5"/>
        </w:numPr>
        <w:ind w:leftChars="300" w:left="720"/>
        <w:contextualSpacing/>
        <w:rPr>
          <w:sz w:val="24"/>
          <w:szCs w:val="24"/>
        </w:rPr>
      </w:pPr>
      <w:proofErr w:type="gramStart"/>
      <w:r>
        <w:rPr>
          <w:sz w:val="24"/>
          <w:szCs w:val="24"/>
        </w:rPr>
        <w:t>председательство</w:t>
      </w:r>
      <w:proofErr w:type="gramEnd"/>
      <w:r>
        <w:rPr>
          <w:sz w:val="24"/>
          <w:szCs w:val="24"/>
        </w:rPr>
        <w:t xml:space="preserve"> на заседаниях Комиссии;</w:t>
      </w:r>
    </w:p>
    <w:p w14:paraId="2C5E8CB2" w14:textId="77777777" w:rsidR="00814ABD" w:rsidRDefault="007715F6">
      <w:pPr>
        <w:pStyle w:val="31"/>
        <w:numPr>
          <w:ilvl w:val="0"/>
          <w:numId w:val="5"/>
        </w:numPr>
        <w:ind w:leftChars="300" w:left="720"/>
        <w:contextualSpacing/>
        <w:rPr>
          <w:sz w:val="24"/>
          <w:szCs w:val="24"/>
        </w:rPr>
      </w:pPr>
      <w:proofErr w:type="gramStart"/>
      <w:r>
        <w:rPr>
          <w:sz w:val="24"/>
          <w:szCs w:val="24"/>
        </w:rPr>
        <w:t>подписание</w:t>
      </w:r>
      <w:proofErr w:type="gramEnd"/>
      <w:r>
        <w:rPr>
          <w:sz w:val="24"/>
          <w:szCs w:val="24"/>
        </w:rPr>
        <w:t xml:space="preserve"> протоколов заседаний и иных исходящих документов Комиссии;</w:t>
      </w:r>
    </w:p>
    <w:p w14:paraId="13BB65B5" w14:textId="77777777" w:rsidR="00814ABD" w:rsidRDefault="007715F6">
      <w:pPr>
        <w:pStyle w:val="31"/>
        <w:numPr>
          <w:ilvl w:val="0"/>
          <w:numId w:val="5"/>
        </w:numPr>
        <w:ind w:leftChars="300" w:left="720"/>
        <w:contextualSpacing/>
        <w:rPr>
          <w:sz w:val="24"/>
          <w:szCs w:val="24"/>
        </w:rPr>
      </w:pPr>
      <w:proofErr w:type="gramStart"/>
      <w:r>
        <w:rPr>
          <w:sz w:val="24"/>
          <w:szCs w:val="24"/>
        </w:rPr>
        <w:t>общий</w:t>
      </w:r>
      <w:proofErr w:type="gramEnd"/>
      <w:r>
        <w:rPr>
          <w:sz w:val="24"/>
          <w:szCs w:val="24"/>
        </w:rPr>
        <w:t xml:space="preserve"> контроль за исполнением решений, принятых Комиссией;</w:t>
      </w:r>
    </w:p>
    <w:p w14:paraId="270EA5D3" w14:textId="77777777" w:rsidR="00814ABD" w:rsidRDefault="007715F6">
      <w:pPr>
        <w:pStyle w:val="31"/>
        <w:numPr>
          <w:ilvl w:val="0"/>
          <w:numId w:val="3"/>
        </w:numPr>
        <w:ind w:firstLineChars="300" w:firstLine="720"/>
        <w:contextualSpacing/>
        <w:rPr>
          <w:sz w:val="24"/>
          <w:szCs w:val="24"/>
        </w:rPr>
      </w:pPr>
      <w:r>
        <w:rPr>
          <w:sz w:val="24"/>
          <w:szCs w:val="24"/>
        </w:rPr>
        <w:t>Заместитель председателя Комиссии назначается решением председателя Комиссии из числа ее членов.</w:t>
      </w:r>
    </w:p>
    <w:p w14:paraId="5AE14EE8" w14:textId="77777777" w:rsidR="00814ABD" w:rsidRDefault="007715F6">
      <w:pPr>
        <w:pStyle w:val="31"/>
        <w:numPr>
          <w:ilvl w:val="0"/>
          <w:numId w:val="3"/>
        </w:numPr>
        <w:ind w:firstLineChars="300" w:firstLine="720"/>
        <w:contextualSpacing/>
        <w:rPr>
          <w:sz w:val="24"/>
          <w:szCs w:val="24"/>
        </w:rPr>
      </w:pPr>
      <w:r>
        <w:rPr>
          <w:sz w:val="24"/>
          <w:szCs w:val="24"/>
        </w:rPr>
        <w:t>Заместитель председателя Комиссии осуществляет следующие функции и полномочия:</w:t>
      </w:r>
    </w:p>
    <w:p w14:paraId="6EF262FF" w14:textId="77777777" w:rsidR="00814ABD" w:rsidRDefault="007715F6">
      <w:pPr>
        <w:pStyle w:val="31"/>
        <w:numPr>
          <w:ilvl w:val="0"/>
          <w:numId w:val="6"/>
        </w:numPr>
        <w:ind w:leftChars="300" w:left="720"/>
        <w:contextualSpacing/>
        <w:rPr>
          <w:sz w:val="24"/>
          <w:szCs w:val="24"/>
        </w:rPr>
      </w:pPr>
      <w:proofErr w:type="gramStart"/>
      <w:r>
        <w:rPr>
          <w:sz w:val="24"/>
          <w:szCs w:val="24"/>
        </w:rPr>
        <w:t>координация</w:t>
      </w:r>
      <w:proofErr w:type="gramEnd"/>
      <w:r>
        <w:rPr>
          <w:sz w:val="24"/>
          <w:szCs w:val="24"/>
        </w:rPr>
        <w:t xml:space="preserve"> работы членов Комиссии;</w:t>
      </w:r>
    </w:p>
    <w:p w14:paraId="5D8E7E92" w14:textId="77777777" w:rsidR="003A30C0" w:rsidRDefault="003A30C0" w:rsidP="003A30C0">
      <w:pPr>
        <w:pStyle w:val="31"/>
        <w:contextualSpacing/>
        <w:rPr>
          <w:sz w:val="24"/>
          <w:szCs w:val="24"/>
        </w:rPr>
      </w:pPr>
    </w:p>
    <w:p w14:paraId="3E9A8C1E" w14:textId="77777777" w:rsidR="003A30C0" w:rsidRDefault="003A30C0" w:rsidP="003A30C0">
      <w:pPr>
        <w:pStyle w:val="31"/>
        <w:contextualSpacing/>
        <w:rPr>
          <w:sz w:val="24"/>
          <w:szCs w:val="24"/>
        </w:rPr>
      </w:pPr>
    </w:p>
    <w:p w14:paraId="49FE3603" w14:textId="77777777" w:rsidR="003A30C0" w:rsidRDefault="003A30C0" w:rsidP="003A30C0">
      <w:pPr>
        <w:pStyle w:val="31"/>
        <w:contextualSpacing/>
        <w:rPr>
          <w:sz w:val="24"/>
          <w:szCs w:val="24"/>
        </w:rPr>
      </w:pPr>
    </w:p>
    <w:p w14:paraId="30BC020C" w14:textId="77777777" w:rsidR="00814ABD" w:rsidRDefault="007715F6">
      <w:pPr>
        <w:pStyle w:val="31"/>
        <w:numPr>
          <w:ilvl w:val="0"/>
          <w:numId w:val="6"/>
        </w:numPr>
        <w:ind w:leftChars="300" w:left="720"/>
        <w:contextualSpacing/>
        <w:rPr>
          <w:sz w:val="24"/>
          <w:szCs w:val="24"/>
        </w:rPr>
      </w:pPr>
      <w:proofErr w:type="gramStart"/>
      <w:r>
        <w:rPr>
          <w:sz w:val="24"/>
          <w:szCs w:val="24"/>
        </w:rPr>
        <w:lastRenderedPageBreak/>
        <w:t>подготовка</w:t>
      </w:r>
      <w:proofErr w:type="gramEnd"/>
      <w:r>
        <w:rPr>
          <w:sz w:val="24"/>
          <w:szCs w:val="24"/>
        </w:rPr>
        <w:t xml:space="preserve"> документов, вносимых на рассмотрение Комиссии;</w:t>
      </w:r>
    </w:p>
    <w:p w14:paraId="4D668BB6" w14:textId="77777777" w:rsidR="00814ABD" w:rsidRDefault="007715F6">
      <w:pPr>
        <w:pStyle w:val="31"/>
        <w:numPr>
          <w:ilvl w:val="0"/>
          <w:numId w:val="6"/>
        </w:numPr>
        <w:ind w:leftChars="300" w:left="720"/>
        <w:contextualSpacing/>
        <w:rPr>
          <w:sz w:val="24"/>
          <w:szCs w:val="24"/>
        </w:rPr>
      </w:pPr>
      <w:r>
        <w:rPr>
          <w:sz w:val="24"/>
          <w:szCs w:val="24"/>
        </w:rPr>
        <w:t>Выполнение обязанностей председателя Комиссии в случае его отсутствия.</w:t>
      </w:r>
    </w:p>
    <w:p w14:paraId="490A357B" w14:textId="77777777" w:rsidR="00814ABD" w:rsidRDefault="007715F6">
      <w:pPr>
        <w:pStyle w:val="31"/>
        <w:numPr>
          <w:ilvl w:val="0"/>
          <w:numId w:val="3"/>
        </w:numPr>
        <w:ind w:firstLineChars="300" w:firstLine="720"/>
        <w:contextualSpacing/>
        <w:rPr>
          <w:sz w:val="24"/>
          <w:szCs w:val="24"/>
        </w:rPr>
      </w:pPr>
      <w:r>
        <w:rPr>
          <w:sz w:val="24"/>
          <w:szCs w:val="24"/>
        </w:rPr>
        <w:t>Секретарь Комиссии назначается решением председателя Комиссии из числа ее членов.</w:t>
      </w:r>
    </w:p>
    <w:p w14:paraId="30371682" w14:textId="77777777" w:rsidR="00814ABD" w:rsidRDefault="007715F6">
      <w:pPr>
        <w:pStyle w:val="31"/>
        <w:numPr>
          <w:ilvl w:val="0"/>
          <w:numId w:val="3"/>
        </w:numPr>
        <w:ind w:firstLineChars="300" w:firstLine="720"/>
        <w:contextualSpacing/>
        <w:rPr>
          <w:sz w:val="24"/>
          <w:szCs w:val="24"/>
        </w:rPr>
      </w:pPr>
      <w:r>
        <w:rPr>
          <w:sz w:val="24"/>
          <w:szCs w:val="24"/>
        </w:rPr>
        <w:t>Секретарь Комиссии осуществляет следующие функции:</w:t>
      </w:r>
    </w:p>
    <w:p w14:paraId="67415294" w14:textId="77777777" w:rsidR="00814ABD" w:rsidRDefault="007715F6">
      <w:pPr>
        <w:pStyle w:val="31"/>
        <w:numPr>
          <w:ilvl w:val="0"/>
          <w:numId w:val="7"/>
        </w:numPr>
        <w:ind w:firstLineChars="300" w:firstLine="720"/>
        <w:contextualSpacing/>
        <w:rPr>
          <w:sz w:val="24"/>
          <w:szCs w:val="24"/>
        </w:rPr>
      </w:pPr>
      <w:proofErr w:type="gramStart"/>
      <w:r>
        <w:rPr>
          <w:sz w:val="24"/>
          <w:szCs w:val="24"/>
        </w:rPr>
        <w:t>регистрация</w:t>
      </w:r>
      <w:proofErr w:type="gramEnd"/>
      <w:r>
        <w:rPr>
          <w:sz w:val="24"/>
          <w:szCs w:val="24"/>
        </w:rPr>
        <w:t xml:space="preserve"> заявлений, поступивших в Комиссию;</w:t>
      </w:r>
    </w:p>
    <w:p w14:paraId="33863D22" w14:textId="77777777" w:rsidR="00814ABD" w:rsidRDefault="007715F6">
      <w:pPr>
        <w:pStyle w:val="31"/>
        <w:numPr>
          <w:ilvl w:val="0"/>
          <w:numId w:val="7"/>
        </w:numPr>
        <w:ind w:firstLineChars="300" w:firstLine="720"/>
        <w:contextualSpacing/>
        <w:rPr>
          <w:sz w:val="24"/>
          <w:szCs w:val="24"/>
        </w:rPr>
      </w:pPr>
      <w:proofErr w:type="gramStart"/>
      <w:r>
        <w:rPr>
          <w:sz w:val="24"/>
          <w:szCs w:val="24"/>
        </w:rPr>
        <w:t>информирование</w:t>
      </w:r>
      <w:proofErr w:type="gramEnd"/>
      <w:r>
        <w:rPr>
          <w:sz w:val="24"/>
          <w:szCs w:val="24"/>
        </w:rPr>
        <w:t xml:space="preserve"> членов Комиссии в срок не позднее 5 рабочих дней до дня проведения заседания Комиссии о дате, времени, месте и повестке заседания;</w:t>
      </w:r>
    </w:p>
    <w:p w14:paraId="58142C69" w14:textId="77777777" w:rsidR="00814ABD" w:rsidRDefault="007715F6">
      <w:pPr>
        <w:pStyle w:val="31"/>
        <w:numPr>
          <w:ilvl w:val="0"/>
          <w:numId w:val="7"/>
        </w:numPr>
        <w:ind w:firstLineChars="300" w:firstLine="720"/>
        <w:contextualSpacing/>
        <w:rPr>
          <w:sz w:val="24"/>
          <w:szCs w:val="24"/>
        </w:rPr>
      </w:pPr>
      <w:proofErr w:type="gramStart"/>
      <w:r>
        <w:rPr>
          <w:sz w:val="24"/>
          <w:szCs w:val="24"/>
        </w:rPr>
        <w:t>ведение</w:t>
      </w:r>
      <w:proofErr w:type="gramEnd"/>
      <w:r>
        <w:rPr>
          <w:sz w:val="24"/>
          <w:szCs w:val="24"/>
        </w:rPr>
        <w:t xml:space="preserve"> и оформление протоколов заседаний Комиссии;</w:t>
      </w:r>
    </w:p>
    <w:p w14:paraId="6DED8334" w14:textId="77777777" w:rsidR="00814ABD" w:rsidRDefault="007715F6">
      <w:pPr>
        <w:pStyle w:val="31"/>
        <w:numPr>
          <w:ilvl w:val="0"/>
          <w:numId w:val="7"/>
        </w:numPr>
        <w:ind w:firstLineChars="300" w:firstLine="720"/>
        <w:contextualSpacing/>
        <w:rPr>
          <w:sz w:val="24"/>
          <w:szCs w:val="24"/>
        </w:rPr>
      </w:pPr>
      <w:proofErr w:type="gramStart"/>
      <w:r>
        <w:rPr>
          <w:sz w:val="24"/>
          <w:szCs w:val="24"/>
        </w:rPr>
        <w:t>составление</w:t>
      </w:r>
      <w:proofErr w:type="gramEnd"/>
      <w:r>
        <w:rPr>
          <w:sz w:val="24"/>
          <w:szCs w:val="24"/>
        </w:rPr>
        <w:t xml:space="preserve"> выписок из протоколов заседаний Комиссии и представление их лицам и органам, указанным в пункте 53 настоящего Положения;</w:t>
      </w:r>
    </w:p>
    <w:p w14:paraId="6314450D" w14:textId="77777777" w:rsidR="00814ABD" w:rsidRDefault="007715F6">
      <w:pPr>
        <w:pStyle w:val="31"/>
        <w:numPr>
          <w:ilvl w:val="0"/>
          <w:numId w:val="7"/>
        </w:numPr>
        <w:ind w:firstLineChars="300" w:firstLine="720"/>
        <w:contextualSpacing/>
        <w:rPr>
          <w:sz w:val="24"/>
          <w:szCs w:val="24"/>
        </w:rPr>
      </w:pPr>
      <w:proofErr w:type="gramStart"/>
      <w:r>
        <w:rPr>
          <w:sz w:val="24"/>
          <w:szCs w:val="24"/>
        </w:rPr>
        <w:t>обеспечение</w:t>
      </w:r>
      <w:proofErr w:type="gramEnd"/>
      <w:r>
        <w:rPr>
          <w:sz w:val="24"/>
          <w:szCs w:val="24"/>
        </w:rPr>
        <w:t xml:space="preserve"> текущего хранения документов и материалов Комиссии, а также обеспечение их сохранности.</w:t>
      </w:r>
    </w:p>
    <w:p w14:paraId="0E9D2FFA" w14:textId="77777777" w:rsidR="00814ABD" w:rsidRDefault="007715F6">
      <w:pPr>
        <w:pStyle w:val="31"/>
        <w:numPr>
          <w:ilvl w:val="0"/>
          <w:numId w:val="3"/>
        </w:numPr>
        <w:ind w:firstLineChars="300" w:firstLine="720"/>
        <w:contextualSpacing/>
        <w:rPr>
          <w:sz w:val="24"/>
          <w:szCs w:val="24"/>
        </w:rPr>
      </w:pPr>
      <w:r>
        <w:rPr>
          <w:sz w:val="24"/>
          <w:szCs w:val="24"/>
        </w:rPr>
        <w:t>Члены Комиссии имеют право:</w:t>
      </w:r>
    </w:p>
    <w:p w14:paraId="3F363666" w14:textId="77777777" w:rsidR="00814ABD" w:rsidRDefault="007715F6">
      <w:pPr>
        <w:pStyle w:val="31"/>
        <w:numPr>
          <w:ilvl w:val="0"/>
          <w:numId w:val="8"/>
        </w:numPr>
        <w:ind w:left="0" w:firstLineChars="300" w:firstLine="720"/>
        <w:contextualSpacing/>
        <w:rPr>
          <w:sz w:val="24"/>
          <w:szCs w:val="24"/>
        </w:rPr>
      </w:pPr>
      <w:proofErr w:type="gramStart"/>
      <w:r>
        <w:rPr>
          <w:sz w:val="24"/>
          <w:szCs w:val="24"/>
        </w:rPr>
        <w:t>участвовать</w:t>
      </w:r>
      <w:proofErr w:type="gramEnd"/>
      <w:r>
        <w:rPr>
          <w:sz w:val="24"/>
          <w:szCs w:val="24"/>
        </w:rPr>
        <w:t xml:space="preserve"> в подготовке заседаний Комиссии;</w:t>
      </w:r>
    </w:p>
    <w:p w14:paraId="70A27119" w14:textId="77777777" w:rsidR="00814ABD" w:rsidRDefault="007715F6">
      <w:pPr>
        <w:pStyle w:val="31"/>
        <w:numPr>
          <w:ilvl w:val="0"/>
          <w:numId w:val="8"/>
        </w:numPr>
        <w:ind w:left="0" w:firstLineChars="300" w:firstLine="720"/>
        <w:contextualSpacing/>
        <w:rPr>
          <w:sz w:val="24"/>
          <w:szCs w:val="24"/>
        </w:rPr>
      </w:pPr>
      <w:proofErr w:type="gramStart"/>
      <w:r>
        <w:rPr>
          <w:sz w:val="24"/>
          <w:szCs w:val="24"/>
        </w:rPr>
        <w:t>обращаться</w:t>
      </w:r>
      <w:proofErr w:type="gramEnd"/>
      <w:r>
        <w:rPr>
          <w:sz w:val="24"/>
          <w:szCs w:val="24"/>
        </w:rPr>
        <w:t xml:space="preserve"> к председателю Комиссии по вопросам, относящимся к компетенции Комиссии; </w:t>
      </w:r>
    </w:p>
    <w:p w14:paraId="6376C505" w14:textId="77777777" w:rsidR="00814ABD" w:rsidRDefault="007715F6">
      <w:pPr>
        <w:pStyle w:val="31"/>
        <w:numPr>
          <w:ilvl w:val="0"/>
          <w:numId w:val="8"/>
        </w:numPr>
        <w:ind w:left="0" w:firstLineChars="300" w:firstLine="720"/>
        <w:contextualSpacing/>
        <w:rPr>
          <w:sz w:val="24"/>
          <w:szCs w:val="24"/>
        </w:rPr>
      </w:pPr>
      <w:proofErr w:type="gramStart"/>
      <w:r>
        <w:rPr>
          <w:sz w:val="24"/>
          <w:szCs w:val="24"/>
        </w:rPr>
        <w:t>запрашивать</w:t>
      </w:r>
      <w:proofErr w:type="gramEnd"/>
      <w:r>
        <w:rPr>
          <w:sz w:val="24"/>
          <w:szCs w:val="24"/>
        </w:rPr>
        <w:t xml:space="preserve"> у руководителя организации информацию по вопросам, относящимся к компетенции Комиссии;</w:t>
      </w:r>
    </w:p>
    <w:p w14:paraId="7C93318B" w14:textId="77777777" w:rsidR="00814ABD" w:rsidRDefault="007715F6">
      <w:pPr>
        <w:pStyle w:val="31"/>
        <w:numPr>
          <w:ilvl w:val="0"/>
          <w:numId w:val="8"/>
        </w:numPr>
        <w:ind w:left="0" w:firstLineChars="300" w:firstLine="720"/>
        <w:contextualSpacing/>
        <w:rPr>
          <w:sz w:val="24"/>
          <w:szCs w:val="24"/>
        </w:rPr>
      </w:pPr>
      <w:proofErr w:type="gramStart"/>
      <w:r>
        <w:rPr>
          <w:sz w:val="24"/>
          <w:szCs w:val="24"/>
        </w:rPr>
        <w:t>в</w:t>
      </w:r>
      <w:proofErr w:type="gramEnd"/>
      <w:r>
        <w:rPr>
          <w:sz w:val="24"/>
          <w:szCs w:val="24"/>
        </w:rPr>
        <w:t xml:space="preserve">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14:paraId="11841F58" w14:textId="77777777" w:rsidR="00814ABD" w:rsidRDefault="007715F6">
      <w:pPr>
        <w:pStyle w:val="31"/>
        <w:numPr>
          <w:ilvl w:val="0"/>
          <w:numId w:val="8"/>
        </w:numPr>
        <w:ind w:left="0" w:firstLineChars="300" w:firstLine="720"/>
        <w:contextualSpacing/>
        <w:rPr>
          <w:sz w:val="24"/>
          <w:szCs w:val="24"/>
        </w:rPr>
      </w:pPr>
      <w:proofErr w:type="gramStart"/>
      <w:r>
        <w:rPr>
          <w:sz w:val="24"/>
          <w:szCs w:val="24"/>
        </w:rPr>
        <w:t>выражать</w:t>
      </w:r>
      <w:proofErr w:type="gramEnd"/>
      <w:r>
        <w:rPr>
          <w:sz w:val="24"/>
          <w:szCs w:val="24"/>
        </w:rPr>
        <w:t xml:space="preserve">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53EBEC93" w14:textId="77777777" w:rsidR="00814ABD" w:rsidRDefault="007715F6">
      <w:pPr>
        <w:pStyle w:val="31"/>
        <w:numPr>
          <w:ilvl w:val="0"/>
          <w:numId w:val="8"/>
        </w:numPr>
        <w:ind w:left="0" w:firstLineChars="300" w:firstLine="720"/>
        <w:contextualSpacing/>
        <w:rPr>
          <w:sz w:val="24"/>
          <w:szCs w:val="24"/>
        </w:rPr>
      </w:pPr>
      <w:proofErr w:type="gramStart"/>
      <w:r>
        <w:rPr>
          <w:sz w:val="24"/>
          <w:szCs w:val="24"/>
        </w:rPr>
        <w:t>вносить</w:t>
      </w:r>
      <w:proofErr w:type="gramEnd"/>
      <w:r>
        <w:rPr>
          <w:sz w:val="24"/>
          <w:szCs w:val="24"/>
        </w:rPr>
        <w:t xml:space="preserve"> предложения по совершенствованию организации работы Комиссии.    </w:t>
      </w:r>
    </w:p>
    <w:p w14:paraId="4F1FDF21" w14:textId="77777777" w:rsidR="00814ABD" w:rsidRDefault="007715F6">
      <w:pPr>
        <w:pStyle w:val="31"/>
        <w:numPr>
          <w:ilvl w:val="0"/>
          <w:numId w:val="3"/>
        </w:numPr>
        <w:ind w:firstLineChars="300" w:firstLine="720"/>
        <w:contextualSpacing/>
        <w:rPr>
          <w:sz w:val="24"/>
          <w:szCs w:val="24"/>
        </w:rPr>
      </w:pPr>
      <w:r>
        <w:rPr>
          <w:sz w:val="24"/>
          <w:szCs w:val="24"/>
        </w:rPr>
        <w:t>Члены Комиссии обязаны:</w:t>
      </w:r>
    </w:p>
    <w:p w14:paraId="29A546F1" w14:textId="77777777" w:rsidR="00814ABD" w:rsidRDefault="007715F6">
      <w:pPr>
        <w:pStyle w:val="31"/>
        <w:numPr>
          <w:ilvl w:val="0"/>
          <w:numId w:val="9"/>
        </w:numPr>
        <w:ind w:firstLineChars="300" w:firstLine="720"/>
        <w:contextualSpacing/>
        <w:rPr>
          <w:sz w:val="24"/>
          <w:szCs w:val="24"/>
        </w:rPr>
      </w:pPr>
      <w:r>
        <w:rPr>
          <w:sz w:val="24"/>
          <w:szCs w:val="24"/>
        </w:rPr>
        <w:t>Участвовать в заседаниях Комиссии;</w:t>
      </w:r>
    </w:p>
    <w:p w14:paraId="4C3CC4B7" w14:textId="77777777" w:rsidR="00814ABD" w:rsidRDefault="007715F6">
      <w:pPr>
        <w:pStyle w:val="31"/>
        <w:numPr>
          <w:ilvl w:val="0"/>
          <w:numId w:val="9"/>
        </w:numPr>
        <w:ind w:firstLineChars="300" w:firstLine="720"/>
        <w:contextualSpacing/>
        <w:rPr>
          <w:sz w:val="24"/>
          <w:szCs w:val="24"/>
        </w:rPr>
      </w:pPr>
      <w:r>
        <w:rPr>
          <w:sz w:val="24"/>
          <w:szCs w:val="24"/>
        </w:rPr>
        <w:t>Выполнять функции, возложенные на них в соответствии с настоящим Положением;</w:t>
      </w:r>
    </w:p>
    <w:p w14:paraId="58D1B9C5" w14:textId="77777777" w:rsidR="00814ABD" w:rsidRDefault="007715F6">
      <w:pPr>
        <w:pStyle w:val="31"/>
        <w:numPr>
          <w:ilvl w:val="0"/>
          <w:numId w:val="9"/>
        </w:numPr>
        <w:ind w:firstLineChars="300" w:firstLine="720"/>
        <w:contextualSpacing/>
        <w:rPr>
          <w:sz w:val="24"/>
          <w:szCs w:val="24"/>
        </w:rPr>
      </w:pPr>
      <w:r>
        <w:rPr>
          <w:sz w:val="24"/>
          <w:szCs w:val="24"/>
        </w:rPr>
        <w:t>Соблюдать требования законодательства при реализации своих функций;</w:t>
      </w:r>
    </w:p>
    <w:p w14:paraId="50CFC663" w14:textId="77777777" w:rsidR="00814ABD" w:rsidRDefault="007715F6">
      <w:pPr>
        <w:pStyle w:val="31"/>
        <w:numPr>
          <w:ilvl w:val="0"/>
          <w:numId w:val="9"/>
        </w:numPr>
        <w:ind w:firstLineChars="300" w:firstLine="720"/>
        <w:contextualSpacing/>
        <w:rPr>
          <w:sz w:val="24"/>
          <w:szCs w:val="24"/>
        </w:rPr>
      </w:pPr>
      <w:r>
        <w:rPr>
          <w:sz w:val="24"/>
          <w:szCs w:val="24"/>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0003942A" w14:textId="77777777" w:rsidR="00814ABD" w:rsidRDefault="007715F6">
      <w:pPr>
        <w:pStyle w:val="31"/>
        <w:numPr>
          <w:ilvl w:val="0"/>
          <w:numId w:val="3"/>
        </w:numPr>
        <w:ind w:firstLineChars="300" w:firstLine="720"/>
        <w:contextualSpacing/>
        <w:rPr>
          <w:sz w:val="24"/>
          <w:szCs w:val="24"/>
        </w:rPr>
      </w:pPr>
      <w:r>
        <w:rPr>
          <w:sz w:val="24"/>
          <w:szCs w:val="24"/>
        </w:rPr>
        <w:t xml:space="preserve"> Члены Комиссии не вправе разглашать сведения и </w:t>
      </w:r>
      <w:proofErr w:type="spellStart"/>
      <w:r>
        <w:rPr>
          <w:sz w:val="24"/>
          <w:szCs w:val="24"/>
        </w:rPr>
        <w:t>сответствующую</w:t>
      </w:r>
      <w:proofErr w:type="spellEnd"/>
      <w:r>
        <w:rPr>
          <w:sz w:val="24"/>
          <w:szCs w:val="24"/>
        </w:rPr>
        <w:t xml:space="preserve"> информацию, полученную ими в ходе участия в работе Комиссии, третьим лицам.</w:t>
      </w:r>
    </w:p>
    <w:p w14:paraId="29566337" w14:textId="77777777" w:rsidR="00814ABD" w:rsidRDefault="00814ABD">
      <w:pPr>
        <w:pStyle w:val="31"/>
        <w:ind w:leftChars="300" w:left="720"/>
        <w:contextualSpacing/>
        <w:rPr>
          <w:sz w:val="24"/>
          <w:szCs w:val="24"/>
        </w:rPr>
      </w:pPr>
    </w:p>
    <w:p w14:paraId="0F2AC856" w14:textId="77777777" w:rsidR="00814ABD" w:rsidRDefault="007715F6">
      <w:pPr>
        <w:pStyle w:val="31"/>
        <w:numPr>
          <w:ilvl w:val="0"/>
          <w:numId w:val="2"/>
        </w:numPr>
        <w:contextualSpacing/>
        <w:jc w:val="center"/>
        <w:rPr>
          <w:sz w:val="24"/>
          <w:szCs w:val="24"/>
        </w:rPr>
      </w:pPr>
      <w:r>
        <w:rPr>
          <w:sz w:val="24"/>
          <w:szCs w:val="24"/>
        </w:rPr>
        <w:t>Функции, полномочия и принципы деятельности Комиссии.</w:t>
      </w:r>
    </w:p>
    <w:p w14:paraId="5C98AEEB" w14:textId="77777777" w:rsidR="00814ABD" w:rsidRDefault="007715F6">
      <w:pPr>
        <w:pStyle w:val="31"/>
        <w:numPr>
          <w:ilvl w:val="0"/>
          <w:numId w:val="3"/>
        </w:numPr>
        <w:ind w:firstLineChars="300" w:firstLine="720"/>
        <w:contextualSpacing/>
        <w:rPr>
          <w:sz w:val="24"/>
          <w:szCs w:val="24"/>
        </w:rPr>
      </w:pPr>
      <w:r>
        <w:rPr>
          <w:sz w:val="24"/>
          <w:szCs w:val="24"/>
        </w:rPr>
        <w:t>При поступлении заявления от любого участника образовательных отношений Комиссия осуществляет следующие функции:</w:t>
      </w:r>
    </w:p>
    <w:p w14:paraId="733E6F75" w14:textId="77777777" w:rsidR="00814ABD" w:rsidRDefault="007715F6">
      <w:pPr>
        <w:pStyle w:val="31"/>
        <w:numPr>
          <w:ilvl w:val="0"/>
          <w:numId w:val="10"/>
        </w:numPr>
        <w:ind w:leftChars="300" w:left="720"/>
        <w:contextualSpacing/>
        <w:rPr>
          <w:sz w:val="24"/>
          <w:szCs w:val="24"/>
        </w:rPr>
      </w:pPr>
      <w:r>
        <w:rPr>
          <w:sz w:val="24"/>
          <w:szCs w:val="24"/>
        </w:rPr>
        <w:t>Рассмотрение жалоб на нарушение участником образовательных отношений:</w:t>
      </w:r>
    </w:p>
    <w:p w14:paraId="05E7D903" w14:textId="77777777" w:rsidR="00814ABD" w:rsidRDefault="007715F6">
      <w:pPr>
        <w:pStyle w:val="31"/>
        <w:ind w:firstLineChars="300" w:firstLine="720"/>
        <w:contextualSpacing/>
        <w:rPr>
          <w:sz w:val="24"/>
          <w:szCs w:val="24"/>
        </w:rPr>
      </w:pPr>
      <w:proofErr w:type="gramStart"/>
      <w:r>
        <w:rPr>
          <w:sz w:val="24"/>
          <w:szCs w:val="24"/>
        </w:rPr>
        <w:t>а</w:t>
      </w:r>
      <w:proofErr w:type="gramEnd"/>
      <w:r>
        <w:rPr>
          <w:sz w:val="24"/>
          <w:szCs w:val="24"/>
        </w:rPr>
        <w:t>)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74942804" w14:textId="77777777" w:rsidR="00814ABD" w:rsidRDefault="007715F6">
      <w:pPr>
        <w:pStyle w:val="31"/>
        <w:ind w:firstLineChars="300" w:firstLine="720"/>
        <w:contextualSpacing/>
        <w:rPr>
          <w:sz w:val="24"/>
          <w:szCs w:val="24"/>
        </w:rPr>
      </w:pPr>
      <w:proofErr w:type="gramStart"/>
      <w:r>
        <w:rPr>
          <w:sz w:val="24"/>
          <w:szCs w:val="24"/>
        </w:rPr>
        <w:t>б</w:t>
      </w:r>
      <w:proofErr w:type="gramEnd"/>
      <w:r>
        <w:rPr>
          <w:sz w:val="24"/>
          <w:szCs w:val="24"/>
        </w:rPr>
        <w:t>) образовательных программ организации, в том числе рабочих программ учебных предметов, курсов;</w:t>
      </w:r>
    </w:p>
    <w:p w14:paraId="3982E476" w14:textId="77777777" w:rsidR="00814ABD" w:rsidRDefault="007715F6">
      <w:pPr>
        <w:pStyle w:val="31"/>
        <w:ind w:firstLineChars="300" w:firstLine="720"/>
        <w:contextualSpacing/>
        <w:rPr>
          <w:sz w:val="24"/>
          <w:szCs w:val="24"/>
        </w:rPr>
      </w:pPr>
      <w:proofErr w:type="gramStart"/>
      <w:r>
        <w:rPr>
          <w:sz w:val="24"/>
          <w:szCs w:val="24"/>
        </w:rPr>
        <w:t>в</w:t>
      </w:r>
      <w:proofErr w:type="gramEnd"/>
      <w:r>
        <w:rPr>
          <w:sz w:val="24"/>
          <w:szCs w:val="24"/>
        </w:rPr>
        <w:t>) 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14:paraId="5241B69D" w14:textId="77777777" w:rsidR="00814ABD" w:rsidRDefault="007715F6">
      <w:pPr>
        <w:pStyle w:val="31"/>
        <w:numPr>
          <w:ilvl w:val="0"/>
          <w:numId w:val="10"/>
        </w:numPr>
        <w:ind w:firstLineChars="300" w:firstLine="720"/>
        <w:contextualSpacing/>
        <w:rPr>
          <w:sz w:val="24"/>
          <w:szCs w:val="24"/>
        </w:rPr>
      </w:pPr>
      <w:proofErr w:type="gramStart"/>
      <w:r>
        <w:rPr>
          <w:sz w:val="24"/>
          <w:szCs w:val="24"/>
        </w:rPr>
        <w:t>установление</w:t>
      </w:r>
      <w:proofErr w:type="gramEnd"/>
      <w:r>
        <w:rPr>
          <w:sz w:val="24"/>
          <w:szCs w:val="24"/>
        </w:rPr>
        <w:t xml:space="preserve"> наличия или отсутствия конфликта интересов педагогического работника;</w:t>
      </w:r>
    </w:p>
    <w:p w14:paraId="42C4FA5A" w14:textId="77777777" w:rsidR="00814ABD" w:rsidRDefault="007715F6">
      <w:pPr>
        <w:pStyle w:val="31"/>
        <w:numPr>
          <w:ilvl w:val="0"/>
          <w:numId w:val="10"/>
        </w:numPr>
        <w:ind w:firstLineChars="300" w:firstLine="720"/>
        <w:contextualSpacing/>
        <w:rPr>
          <w:sz w:val="24"/>
          <w:szCs w:val="24"/>
        </w:rPr>
      </w:pPr>
      <w:proofErr w:type="gramStart"/>
      <w:r>
        <w:rPr>
          <w:sz w:val="24"/>
          <w:szCs w:val="24"/>
        </w:rPr>
        <w:t>справедливое</w:t>
      </w:r>
      <w:proofErr w:type="gramEnd"/>
      <w:r>
        <w:rPr>
          <w:sz w:val="24"/>
          <w:szCs w:val="24"/>
        </w:rPr>
        <w:t xml:space="preserve"> и объективное расследование нарушения норм профессиональной чести и достоинства педагогических работников (посягательства на профессиональные честь </w:t>
      </w:r>
      <w:r>
        <w:rPr>
          <w:sz w:val="24"/>
          <w:szCs w:val="24"/>
        </w:rPr>
        <w:lastRenderedPageBreak/>
        <w:t>и достоинство педагогических работников) и норм профессиональной этики педагогическими работниками;</w:t>
      </w:r>
    </w:p>
    <w:p w14:paraId="4F1CD9EC" w14:textId="77777777" w:rsidR="00814ABD" w:rsidRDefault="007715F6">
      <w:pPr>
        <w:pStyle w:val="31"/>
        <w:numPr>
          <w:ilvl w:val="0"/>
          <w:numId w:val="10"/>
        </w:numPr>
        <w:ind w:firstLineChars="300" w:firstLine="720"/>
        <w:contextualSpacing/>
        <w:rPr>
          <w:sz w:val="24"/>
          <w:szCs w:val="24"/>
        </w:rPr>
      </w:pPr>
      <w:proofErr w:type="gramStart"/>
      <w:r>
        <w:rPr>
          <w:sz w:val="24"/>
          <w:szCs w:val="24"/>
        </w:rPr>
        <w:t>рассмотрение</w:t>
      </w:r>
      <w:proofErr w:type="gramEnd"/>
      <w:r>
        <w:rPr>
          <w:sz w:val="24"/>
          <w:szCs w:val="24"/>
        </w:rPr>
        <w:t xml:space="preserve"> обжалования решений о применении к обучающимся мер дисциплинарного взыскания.</w:t>
      </w:r>
    </w:p>
    <w:p w14:paraId="2FE9B5BE" w14:textId="77777777" w:rsidR="00814ABD" w:rsidRDefault="007715F6">
      <w:pPr>
        <w:pStyle w:val="31"/>
        <w:numPr>
          <w:ilvl w:val="0"/>
          <w:numId w:val="3"/>
        </w:numPr>
        <w:ind w:firstLineChars="300" w:firstLine="720"/>
        <w:contextualSpacing/>
        <w:rPr>
          <w:sz w:val="24"/>
          <w:szCs w:val="24"/>
        </w:rPr>
      </w:pPr>
      <w:r>
        <w:rPr>
          <w:sz w:val="24"/>
          <w:szCs w:val="24"/>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1284D8E0" w14:textId="77777777" w:rsidR="00814ABD" w:rsidRDefault="007715F6">
      <w:pPr>
        <w:pStyle w:val="31"/>
        <w:numPr>
          <w:ilvl w:val="0"/>
          <w:numId w:val="3"/>
        </w:numPr>
        <w:ind w:firstLineChars="300" w:firstLine="720"/>
        <w:contextualSpacing/>
        <w:rPr>
          <w:sz w:val="24"/>
          <w:szCs w:val="24"/>
        </w:rPr>
      </w:pPr>
      <w:r>
        <w:rPr>
          <w:sz w:val="24"/>
          <w:szCs w:val="24"/>
        </w:rPr>
        <w:t>По итогам рассмотрения заявлений участников образовательных отношений Комиссия имеет следующие полномочия:</w:t>
      </w:r>
    </w:p>
    <w:p w14:paraId="0DDF720A" w14:textId="77777777" w:rsidR="00814ABD" w:rsidRDefault="007715F6">
      <w:pPr>
        <w:pStyle w:val="31"/>
        <w:numPr>
          <w:ilvl w:val="0"/>
          <w:numId w:val="11"/>
        </w:numPr>
        <w:ind w:firstLineChars="300" w:firstLine="720"/>
        <w:contextualSpacing/>
        <w:rPr>
          <w:sz w:val="24"/>
          <w:szCs w:val="24"/>
        </w:rPr>
      </w:pPr>
      <w:proofErr w:type="gramStart"/>
      <w:r>
        <w:rPr>
          <w:sz w:val="24"/>
          <w:szCs w:val="24"/>
        </w:rPr>
        <w:t>установление</w:t>
      </w:r>
      <w:proofErr w:type="gramEnd"/>
      <w:r>
        <w:rPr>
          <w:sz w:val="24"/>
          <w:szCs w:val="24"/>
        </w:rPr>
        <w:t xml:space="preserve">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4AD741C2" w14:textId="77777777" w:rsidR="00814ABD" w:rsidRDefault="007715F6">
      <w:pPr>
        <w:pStyle w:val="31"/>
        <w:numPr>
          <w:ilvl w:val="0"/>
          <w:numId w:val="11"/>
        </w:numPr>
        <w:ind w:firstLineChars="300" w:firstLine="720"/>
        <w:contextualSpacing/>
        <w:rPr>
          <w:sz w:val="24"/>
          <w:szCs w:val="24"/>
        </w:rPr>
      </w:pPr>
      <w:proofErr w:type="gramStart"/>
      <w:r>
        <w:rPr>
          <w:sz w:val="24"/>
          <w:szCs w:val="24"/>
        </w:rPr>
        <w:t>принятие</w:t>
      </w:r>
      <w:proofErr w:type="gramEnd"/>
      <w:r>
        <w:rPr>
          <w:sz w:val="24"/>
          <w:szCs w:val="24"/>
        </w:rPr>
        <w:t xml:space="preserve"> решения в целях урегулирования конфликта интересов педагогического работника при его наличии;</w:t>
      </w:r>
    </w:p>
    <w:p w14:paraId="1AB39F85" w14:textId="77777777" w:rsidR="00814ABD" w:rsidRDefault="007715F6">
      <w:pPr>
        <w:pStyle w:val="31"/>
        <w:numPr>
          <w:ilvl w:val="0"/>
          <w:numId w:val="11"/>
        </w:numPr>
        <w:ind w:firstLineChars="300" w:firstLine="720"/>
        <w:contextualSpacing/>
        <w:rPr>
          <w:sz w:val="24"/>
          <w:szCs w:val="24"/>
        </w:rPr>
      </w:pPr>
      <w:proofErr w:type="gramStart"/>
      <w:r>
        <w:rPr>
          <w:sz w:val="24"/>
          <w:szCs w:val="24"/>
        </w:rPr>
        <w:t>установление</w:t>
      </w:r>
      <w:proofErr w:type="gramEnd"/>
      <w:r>
        <w:rPr>
          <w:sz w:val="24"/>
          <w:szCs w:val="24"/>
        </w:rPr>
        <w:t xml:space="preserve"> наличия или отсутствия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 принятие при наличии указанного нарушения (посягательства) мер по урегулированию ситуации, в том числе решения о целесообразности применения дисциплинарного взыскания;</w:t>
      </w:r>
    </w:p>
    <w:p w14:paraId="2F7C5F6D" w14:textId="77777777" w:rsidR="00814ABD" w:rsidRDefault="007715F6">
      <w:pPr>
        <w:pStyle w:val="31"/>
        <w:numPr>
          <w:ilvl w:val="0"/>
          <w:numId w:val="11"/>
        </w:numPr>
        <w:ind w:firstLineChars="300" w:firstLine="720"/>
        <w:contextualSpacing/>
        <w:rPr>
          <w:sz w:val="24"/>
          <w:szCs w:val="24"/>
        </w:rPr>
      </w:pPr>
      <w:proofErr w:type="gramStart"/>
      <w:r>
        <w:rPr>
          <w:sz w:val="24"/>
          <w:szCs w:val="24"/>
        </w:rPr>
        <w:t>отмена</w:t>
      </w:r>
      <w:proofErr w:type="gramEnd"/>
      <w:r>
        <w:rPr>
          <w:sz w:val="24"/>
          <w:szCs w:val="24"/>
        </w:rPr>
        <w:t xml:space="preserve"> или оставление в силе решения о применении к обучающимся дисциплинарного взыскания;</w:t>
      </w:r>
    </w:p>
    <w:p w14:paraId="2BE2D789" w14:textId="77777777" w:rsidR="00814ABD" w:rsidRDefault="007715F6">
      <w:pPr>
        <w:pStyle w:val="31"/>
        <w:numPr>
          <w:ilvl w:val="0"/>
          <w:numId w:val="11"/>
        </w:numPr>
        <w:ind w:firstLineChars="300" w:firstLine="720"/>
        <w:contextualSpacing/>
        <w:rPr>
          <w:sz w:val="24"/>
          <w:szCs w:val="24"/>
        </w:rPr>
      </w:pPr>
      <w:proofErr w:type="gramStart"/>
      <w:r>
        <w:rPr>
          <w:sz w:val="24"/>
          <w:szCs w:val="24"/>
        </w:rPr>
        <w:t>вынесение</w:t>
      </w:r>
      <w:proofErr w:type="gramEnd"/>
      <w:r>
        <w:rPr>
          <w:sz w:val="24"/>
          <w:szCs w:val="24"/>
        </w:rPr>
        <w:t xml:space="preserve">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 в том числе о необходимости организации индивидуальной профилактической работы с обучающимися, их родителями (законными представителями) и (или) обращения в органы и учреждения системы профилактики безнадзорности и правонарушений.</w:t>
      </w:r>
    </w:p>
    <w:p w14:paraId="2BD3E330" w14:textId="77777777" w:rsidR="00814ABD" w:rsidRDefault="007715F6">
      <w:pPr>
        <w:pStyle w:val="31"/>
        <w:numPr>
          <w:ilvl w:val="0"/>
          <w:numId w:val="3"/>
        </w:numPr>
        <w:ind w:firstLineChars="300" w:firstLine="720"/>
        <w:contextualSpacing/>
        <w:rPr>
          <w:sz w:val="24"/>
          <w:szCs w:val="24"/>
        </w:rPr>
      </w:pPr>
      <w:r>
        <w:rPr>
          <w:sz w:val="24"/>
          <w:szCs w:val="24"/>
        </w:rPr>
        <w:t>Принципы деятельности Комиссии:</w:t>
      </w:r>
    </w:p>
    <w:p w14:paraId="675DEE55" w14:textId="77777777" w:rsidR="00814ABD" w:rsidRDefault="007715F6">
      <w:pPr>
        <w:pStyle w:val="31"/>
        <w:numPr>
          <w:ilvl w:val="0"/>
          <w:numId w:val="12"/>
        </w:numPr>
        <w:ind w:firstLineChars="300" w:firstLine="720"/>
        <w:contextualSpacing/>
        <w:rPr>
          <w:sz w:val="24"/>
          <w:szCs w:val="24"/>
        </w:rPr>
      </w:pPr>
      <w:r>
        <w:rPr>
          <w:sz w:val="24"/>
          <w:szCs w:val="24"/>
        </w:rPr>
        <w:t>Принцип гуманизма - человек является наивысшей ценностью, подразумевает уважение интересов всех участников спорной ситуации.</w:t>
      </w:r>
    </w:p>
    <w:p w14:paraId="53D5B514" w14:textId="77777777" w:rsidR="00814ABD" w:rsidRDefault="007715F6">
      <w:pPr>
        <w:pStyle w:val="31"/>
        <w:numPr>
          <w:ilvl w:val="0"/>
          <w:numId w:val="12"/>
        </w:numPr>
        <w:ind w:firstLineChars="300" w:firstLine="720"/>
        <w:contextualSpacing/>
        <w:rPr>
          <w:sz w:val="24"/>
          <w:szCs w:val="24"/>
        </w:rPr>
      </w:pPr>
      <w:r>
        <w:rPr>
          <w:sz w:val="24"/>
          <w:szCs w:val="24"/>
        </w:rPr>
        <w:t>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14:paraId="6A6B1B61" w14:textId="77777777" w:rsidR="00814ABD" w:rsidRDefault="007715F6">
      <w:pPr>
        <w:pStyle w:val="31"/>
        <w:numPr>
          <w:ilvl w:val="0"/>
          <w:numId w:val="12"/>
        </w:numPr>
        <w:ind w:firstLineChars="300" w:firstLine="720"/>
        <w:contextualSpacing/>
        <w:rPr>
          <w:sz w:val="24"/>
          <w:szCs w:val="24"/>
        </w:rPr>
      </w:pPr>
      <w:r>
        <w:rPr>
          <w:sz w:val="24"/>
          <w:szCs w:val="24"/>
        </w:rPr>
        <w:t xml:space="preserve">Принцип компетентности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w:t>
      </w:r>
      <w:proofErr w:type="gramStart"/>
      <w:r>
        <w:rPr>
          <w:sz w:val="24"/>
          <w:szCs w:val="24"/>
        </w:rPr>
        <w:t>умение  оказать</w:t>
      </w:r>
      <w:proofErr w:type="gramEnd"/>
      <w:r>
        <w:rPr>
          <w:sz w:val="24"/>
          <w:szCs w:val="24"/>
        </w:rPr>
        <w:t xml:space="preserve"> содействие в реализации конструктивного взаимодействия в конкретной конфликтной ситуации.</w:t>
      </w:r>
    </w:p>
    <w:p w14:paraId="795F96D4" w14:textId="77777777" w:rsidR="00814ABD" w:rsidRDefault="007715F6">
      <w:pPr>
        <w:pStyle w:val="31"/>
        <w:numPr>
          <w:ilvl w:val="0"/>
          <w:numId w:val="12"/>
        </w:numPr>
        <w:ind w:firstLineChars="300" w:firstLine="720"/>
        <w:contextualSpacing/>
        <w:rPr>
          <w:sz w:val="24"/>
          <w:szCs w:val="24"/>
        </w:rPr>
      </w:pPr>
      <w:r>
        <w:rPr>
          <w:sz w:val="24"/>
          <w:szCs w:val="24"/>
        </w:rPr>
        <w:t>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14:paraId="3DA914DD" w14:textId="77777777" w:rsidR="00814ABD" w:rsidRDefault="007715F6">
      <w:pPr>
        <w:pStyle w:val="31"/>
        <w:numPr>
          <w:ilvl w:val="0"/>
          <w:numId w:val="3"/>
        </w:numPr>
        <w:ind w:firstLineChars="300" w:firstLine="720"/>
        <w:contextualSpacing/>
        <w:rPr>
          <w:sz w:val="24"/>
          <w:szCs w:val="24"/>
        </w:rPr>
      </w:pPr>
      <w:r>
        <w:rPr>
          <w:sz w:val="24"/>
          <w:szCs w:val="24"/>
        </w:rPr>
        <w:t>Комиссия имеет право:</w:t>
      </w:r>
    </w:p>
    <w:p w14:paraId="6CD36E1C" w14:textId="77777777" w:rsidR="00814ABD" w:rsidRDefault="007715F6">
      <w:pPr>
        <w:pStyle w:val="31"/>
        <w:numPr>
          <w:ilvl w:val="0"/>
          <w:numId w:val="13"/>
        </w:numPr>
        <w:ind w:left="0" w:firstLineChars="300" w:firstLine="720"/>
        <w:contextualSpacing/>
        <w:rPr>
          <w:sz w:val="24"/>
          <w:szCs w:val="24"/>
        </w:rPr>
      </w:pPr>
      <w:proofErr w:type="gramStart"/>
      <w:r>
        <w:rPr>
          <w:sz w:val="24"/>
          <w:szCs w:val="24"/>
        </w:rPr>
        <w:lastRenderedPageBreak/>
        <w:t>запрашивать</w:t>
      </w:r>
      <w:proofErr w:type="gramEnd"/>
      <w:r>
        <w:rPr>
          <w:sz w:val="24"/>
          <w:szCs w:val="24"/>
        </w:rPr>
        <w:t xml:space="preserve"> у участников образовательных отношений необходимые для ее деятельности документы, материалы и информацию;</w:t>
      </w:r>
    </w:p>
    <w:p w14:paraId="2C8B3F23" w14:textId="77777777" w:rsidR="00814ABD" w:rsidRDefault="007715F6">
      <w:pPr>
        <w:pStyle w:val="31"/>
        <w:numPr>
          <w:ilvl w:val="0"/>
          <w:numId w:val="13"/>
        </w:numPr>
        <w:ind w:left="0" w:firstLineChars="300" w:firstLine="720"/>
        <w:contextualSpacing/>
        <w:rPr>
          <w:sz w:val="24"/>
          <w:szCs w:val="24"/>
        </w:rPr>
      </w:pPr>
      <w:proofErr w:type="gramStart"/>
      <w:r>
        <w:rPr>
          <w:sz w:val="24"/>
          <w:szCs w:val="24"/>
        </w:rPr>
        <w:t>устанавливать</w:t>
      </w:r>
      <w:proofErr w:type="gramEnd"/>
      <w:r>
        <w:rPr>
          <w:sz w:val="24"/>
          <w:szCs w:val="24"/>
        </w:rPr>
        <w:t xml:space="preserve"> сроки представления запрашиваемых документов, материалов и информации;</w:t>
      </w:r>
    </w:p>
    <w:p w14:paraId="792FEF64" w14:textId="77777777" w:rsidR="00814ABD" w:rsidRDefault="007715F6">
      <w:pPr>
        <w:pStyle w:val="31"/>
        <w:numPr>
          <w:ilvl w:val="0"/>
          <w:numId w:val="13"/>
        </w:numPr>
        <w:ind w:left="0" w:firstLineChars="300" w:firstLine="720"/>
        <w:contextualSpacing/>
        <w:rPr>
          <w:sz w:val="24"/>
          <w:szCs w:val="24"/>
        </w:rPr>
      </w:pPr>
      <w:proofErr w:type="gramStart"/>
      <w:r>
        <w:rPr>
          <w:sz w:val="24"/>
          <w:szCs w:val="24"/>
        </w:rPr>
        <w:t>проводить</w:t>
      </w:r>
      <w:proofErr w:type="gramEnd"/>
      <w:r>
        <w:rPr>
          <w:sz w:val="24"/>
          <w:szCs w:val="24"/>
        </w:rPr>
        <w:t xml:space="preserve"> необходимые консультации по рассматриваемым спорам с участниками образовательных отношений;</w:t>
      </w:r>
    </w:p>
    <w:p w14:paraId="31F21338" w14:textId="77777777" w:rsidR="00814ABD" w:rsidRDefault="007715F6">
      <w:pPr>
        <w:pStyle w:val="31"/>
        <w:numPr>
          <w:ilvl w:val="0"/>
          <w:numId w:val="13"/>
        </w:numPr>
        <w:ind w:left="0" w:firstLineChars="300" w:firstLine="720"/>
        <w:contextualSpacing/>
        <w:rPr>
          <w:sz w:val="24"/>
          <w:szCs w:val="24"/>
        </w:rPr>
      </w:pPr>
      <w:proofErr w:type="gramStart"/>
      <w:r>
        <w:rPr>
          <w:sz w:val="24"/>
          <w:szCs w:val="24"/>
        </w:rPr>
        <w:t>приглашать</w:t>
      </w:r>
      <w:proofErr w:type="gramEnd"/>
      <w:r>
        <w:rPr>
          <w:sz w:val="24"/>
          <w:szCs w:val="24"/>
        </w:rPr>
        <w:t xml:space="preserve"> участников образовательных отношений для дачи разъяснений;</w:t>
      </w:r>
    </w:p>
    <w:p w14:paraId="5B0CDA91" w14:textId="77777777" w:rsidR="00814ABD" w:rsidRDefault="007715F6">
      <w:pPr>
        <w:pStyle w:val="31"/>
        <w:numPr>
          <w:ilvl w:val="0"/>
          <w:numId w:val="3"/>
        </w:numPr>
        <w:ind w:firstLineChars="300" w:firstLine="720"/>
        <w:contextualSpacing/>
        <w:rPr>
          <w:sz w:val="24"/>
          <w:szCs w:val="24"/>
        </w:rPr>
      </w:pPr>
      <w:r>
        <w:rPr>
          <w:sz w:val="24"/>
          <w:szCs w:val="24"/>
        </w:rPr>
        <w:t>Комиссия обязана:</w:t>
      </w:r>
    </w:p>
    <w:p w14:paraId="37D43531" w14:textId="77777777" w:rsidR="00814ABD" w:rsidRDefault="007715F6">
      <w:pPr>
        <w:pStyle w:val="31"/>
        <w:numPr>
          <w:ilvl w:val="0"/>
          <w:numId w:val="14"/>
        </w:numPr>
        <w:ind w:firstLineChars="300" w:firstLine="720"/>
        <w:contextualSpacing/>
        <w:rPr>
          <w:sz w:val="24"/>
          <w:szCs w:val="24"/>
        </w:rPr>
      </w:pPr>
      <w:proofErr w:type="gramStart"/>
      <w:r>
        <w:rPr>
          <w:sz w:val="24"/>
          <w:szCs w:val="24"/>
        </w:rPr>
        <w:t>объективно</w:t>
      </w:r>
      <w:proofErr w:type="gramEnd"/>
      <w:r>
        <w:rPr>
          <w:sz w:val="24"/>
          <w:szCs w:val="24"/>
        </w:rPr>
        <w:t>, полно и всесторонне рассматривать обращение участника образовательных отношений;</w:t>
      </w:r>
    </w:p>
    <w:p w14:paraId="115991E5" w14:textId="77777777" w:rsidR="00814ABD" w:rsidRDefault="007715F6">
      <w:pPr>
        <w:pStyle w:val="31"/>
        <w:numPr>
          <w:ilvl w:val="0"/>
          <w:numId w:val="14"/>
        </w:numPr>
        <w:ind w:firstLineChars="300" w:firstLine="720"/>
        <w:contextualSpacing/>
        <w:rPr>
          <w:sz w:val="24"/>
          <w:szCs w:val="24"/>
        </w:rPr>
      </w:pPr>
      <w:proofErr w:type="gramStart"/>
      <w:r>
        <w:rPr>
          <w:sz w:val="24"/>
          <w:szCs w:val="24"/>
        </w:rPr>
        <w:t>обеспечивать</w:t>
      </w:r>
      <w:proofErr w:type="gramEnd"/>
      <w:r>
        <w:rPr>
          <w:sz w:val="24"/>
          <w:szCs w:val="24"/>
        </w:rPr>
        <w:t xml:space="preserve"> соблюдение прав и свобод участников образовательных отношений;</w:t>
      </w:r>
    </w:p>
    <w:p w14:paraId="055492BA" w14:textId="77777777" w:rsidR="00814ABD" w:rsidRDefault="007715F6">
      <w:pPr>
        <w:pStyle w:val="31"/>
        <w:numPr>
          <w:ilvl w:val="0"/>
          <w:numId w:val="14"/>
        </w:numPr>
        <w:ind w:firstLineChars="300" w:firstLine="720"/>
        <w:contextualSpacing/>
        <w:rPr>
          <w:sz w:val="24"/>
          <w:szCs w:val="24"/>
        </w:rPr>
      </w:pPr>
      <w:proofErr w:type="gramStart"/>
      <w:r>
        <w:rPr>
          <w:sz w:val="24"/>
          <w:szCs w:val="24"/>
        </w:rPr>
        <w:t>стремиться</w:t>
      </w:r>
      <w:proofErr w:type="gramEnd"/>
      <w:r>
        <w:rPr>
          <w:sz w:val="24"/>
          <w:szCs w:val="24"/>
        </w:rPr>
        <w:t xml:space="preserve"> к урегулированию разногласий между участниками образовательных отношений;</w:t>
      </w:r>
    </w:p>
    <w:p w14:paraId="1A6730D4" w14:textId="77777777" w:rsidR="00814ABD" w:rsidRDefault="007715F6">
      <w:pPr>
        <w:pStyle w:val="31"/>
        <w:numPr>
          <w:ilvl w:val="0"/>
          <w:numId w:val="14"/>
        </w:numPr>
        <w:ind w:firstLineChars="300" w:firstLine="720"/>
        <w:contextualSpacing/>
        <w:rPr>
          <w:sz w:val="24"/>
          <w:szCs w:val="24"/>
        </w:rPr>
      </w:pPr>
      <w:proofErr w:type="gramStart"/>
      <w:r>
        <w:rPr>
          <w:sz w:val="24"/>
          <w:szCs w:val="24"/>
        </w:rPr>
        <w:t>в</w:t>
      </w:r>
      <w:proofErr w:type="gramEnd"/>
      <w:r>
        <w:rPr>
          <w:sz w:val="24"/>
          <w:szCs w:val="24"/>
        </w:rPr>
        <w:t xml:space="preserve">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14:paraId="7B358F69" w14:textId="77777777" w:rsidR="00814ABD" w:rsidRDefault="007715F6">
      <w:pPr>
        <w:pStyle w:val="31"/>
        <w:numPr>
          <w:ilvl w:val="0"/>
          <w:numId w:val="14"/>
        </w:numPr>
        <w:ind w:firstLineChars="300" w:firstLine="720"/>
        <w:contextualSpacing/>
        <w:rPr>
          <w:sz w:val="24"/>
          <w:szCs w:val="24"/>
        </w:rPr>
      </w:pPr>
      <w:proofErr w:type="gramStart"/>
      <w:r>
        <w:rPr>
          <w:sz w:val="24"/>
          <w:szCs w:val="24"/>
        </w:rPr>
        <w:t>рассматривать</w:t>
      </w:r>
      <w:proofErr w:type="gramEnd"/>
      <w:r>
        <w:rPr>
          <w:sz w:val="24"/>
          <w:szCs w:val="24"/>
        </w:rPr>
        <w:t xml:space="preserve"> обращение в сроки, предусмотренные пунктом 37 настоящего Положения;</w:t>
      </w:r>
    </w:p>
    <w:p w14:paraId="7F71E614" w14:textId="77777777" w:rsidR="00814ABD" w:rsidRDefault="007715F6">
      <w:pPr>
        <w:pStyle w:val="31"/>
        <w:numPr>
          <w:ilvl w:val="0"/>
          <w:numId w:val="14"/>
        </w:numPr>
        <w:ind w:firstLineChars="300" w:firstLine="720"/>
        <w:contextualSpacing/>
        <w:rPr>
          <w:sz w:val="24"/>
          <w:szCs w:val="24"/>
        </w:rPr>
      </w:pPr>
      <w:proofErr w:type="gramStart"/>
      <w:r>
        <w:rPr>
          <w:sz w:val="24"/>
          <w:szCs w:val="24"/>
        </w:rPr>
        <w:t>принимать</w:t>
      </w:r>
      <w:proofErr w:type="gramEnd"/>
      <w:r>
        <w:rPr>
          <w:sz w:val="24"/>
          <w:szCs w:val="24"/>
        </w:rPr>
        <w:t xml:space="preserve">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14:paraId="62CB004B" w14:textId="77777777" w:rsidR="00814ABD" w:rsidRDefault="007715F6">
      <w:pPr>
        <w:pStyle w:val="31"/>
        <w:numPr>
          <w:ilvl w:val="0"/>
          <w:numId w:val="14"/>
        </w:numPr>
        <w:ind w:firstLineChars="300" w:firstLine="720"/>
        <w:contextualSpacing/>
        <w:rPr>
          <w:sz w:val="24"/>
          <w:szCs w:val="24"/>
        </w:rPr>
      </w:pPr>
      <w:proofErr w:type="gramStart"/>
      <w:r>
        <w:rPr>
          <w:sz w:val="24"/>
          <w:szCs w:val="24"/>
        </w:rPr>
        <w:t>способствовать</w:t>
      </w:r>
      <w:proofErr w:type="gramEnd"/>
      <w:r>
        <w:rPr>
          <w:sz w:val="24"/>
          <w:szCs w:val="24"/>
        </w:rPr>
        <w:t xml:space="preserve"> развитию бесконфликтного взаимодействия в школе;</w:t>
      </w:r>
    </w:p>
    <w:p w14:paraId="7A6A6915" w14:textId="77777777" w:rsidR="00814ABD" w:rsidRDefault="007715F6">
      <w:pPr>
        <w:pStyle w:val="31"/>
        <w:numPr>
          <w:ilvl w:val="0"/>
          <w:numId w:val="14"/>
        </w:numPr>
        <w:ind w:firstLineChars="300" w:firstLine="720"/>
        <w:contextualSpacing/>
        <w:rPr>
          <w:sz w:val="24"/>
          <w:szCs w:val="24"/>
        </w:rPr>
      </w:pPr>
      <w:proofErr w:type="gramStart"/>
      <w:r>
        <w:rPr>
          <w:sz w:val="24"/>
          <w:szCs w:val="24"/>
        </w:rPr>
        <w:t>содействовать</w:t>
      </w:r>
      <w:proofErr w:type="gramEnd"/>
      <w:r>
        <w:rPr>
          <w:sz w:val="24"/>
          <w:szCs w:val="24"/>
        </w:rPr>
        <w:t xml:space="preserve">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14:paraId="27429DC3" w14:textId="77777777" w:rsidR="00814ABD" w:rsidRDefault="00814ABD">
      <w:pPr>
        <w:pStyle w:val="31"/>
        <w:contextualSpacing/>
        <w:rPr>
          <w:sz w:val="24"/>
          <w:szCs w:val="24"/>
        </w:rPr>
      </w:pPr>
    </w:p>
    <w:p w14:paraId="4F4B534B" w14:textId="77777777" w:rsidR="00814ABD" w:rsidRDefault="007715F6">
      <w:pPr>
        <w:pStyle w:val="31"/>
        <w:numPr>
          <w:ilvl w:val="0"/>
          <w:numId w:val="2"/>
        </w:numPr>
        <w:contextualSpacing/>
        <w:jc w:val="center"/>
        <w:rPr>
          <w:sz w:val="24"/>
          <w:szCs w:val="24"/>
        </w:rPr>
      </w:pPr>
      <w:r>
        <w:rPr>
          <w:sz w:val="24"/>
          <w:szCs w:val="24"/>
        </w:rPr>
        <w:t>Регламент работы Комиссии.</w:t>
      </w:r>
    </w:p>
    <w:p w14:paraId="1ED4593C" w14:textId="77777777" w:rsidR="00814ABD" w:rsidRDefault="007715F6">
      <w:pPr>
        <w:pStyle w:val="31"/>
        <w:numPr>
          <w:ilvl w:val="0"/>
          <w:numId w:val="3"/>
        </w:numPr>
        <w:ind w:firstLineChars="300" w:firstLine="720"/>
        <w:contextualSpacing/>
        <w:rPr>
          <w:sz w:val="24"/>
          <w:szCs w:val="24"/>
        </w:rPr>
      </w:pPr>
      <w:r>
        <w:rPr>
          <w:sz w:val="24"/>
          <w:szCs w:val="24"/>
        </w:rPr>
        <w:t>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w:t>
      </w:r>
    </w:p>
    <w:p w14:paraId="1B83C71B" w14:textId="77777777" w:rsidR="00814ABD" w:rsidRDefault="007715F6">
      <w:pPr>
        <w:pStyle w:val="31"/>
        <w:numPr>
          <w:ilvl w:val="0"/>
          <w:numId w:val="3"/>
        </w:numPr>
        <w:ind w:firstLineChars="300" w:firstLine="720"/>
        <w:contextualSpacing/>
        <w:rPr>
          <w:sz w:val="24"/>
          <w:szCs w:val="24"/>
        </w:rPr>
      </w:pPr>
      <w:r>
        <w:rPr>
          <w:sz w:val="24"/>
          <w:szCs w:val="24"/>
        </w:rPr>
        <w:t>Заседания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711FC17B" w14:textId="77777777" w:rsidR="00814ABD" w:rsidRDefault="007715F6">
      <w:pPr>
        <w:pStyle w:val="31"/>
        <w:numPr>
          <w:ilvl w:val="0"/>
          <w:numId w:val="3"/>
        </w:numPr>
        <w:ind w:firstLineChars="300" w:firstLine="720"/>
        <w:contextualSpacing/>
        <w:rPr>
          <w:sz w:val="24"/>
          <w:szCs w:val="24"/>
        </w:rPr>
      </w:pPr>
      <w:r>
        <w:rPr>
          <w:sz w:val="24"/>
          <w:szCs w:val="24"/>
        </w:rPr>
        <w:t>В заявлении указываются:</w:t>
      </w:r>
    </w:p>
    <w:p w14:paraId="69E61397" w14:textId="77777777" w:rsidR="00814ABD" w:rsidRDefault="007715F6">
      <w:pPr>
        <w:pStyle w:val="31"/>
        <w:numPr>
          <w:ilvl w:val="0"/>
          <w:numId w:val="15"/>
        </w:numPr>
        <w:ind w:firstLineChars="300" w:firstLine="720"/>
        <w:contextualSpacing/>
        <w:rPr>
          <w:sz w:val="24"/>
          <w:szCs w:val="24"/>
        </w:rPr>
      </w:pPr>
      <w:proofErr w:type="gramStart"/>
      <w:r>
        <w:rPr>
          <w:sz w:val="24"/>
          <w:szCs w:val="24"/>
        </w:rPr>
        <w:t>фамилия</w:t>
      </w:r>
      <w:proofErr w:type="gramEnd"/>
      <w:r>
        <w:rPr>
          <w:sz w:val="24"/>
          <w:szCs w:val="24"/>
        </w:rPr>
        <w:t>, имя, отчество (при наличии) заявителя, а также несовершеннолетнего обучающегося, если заявителем является его родитель (законный представитель);</w:t>
      </w:r>
    </w:p>
    <w:p w14:paraId="10341717" w14:textId="77777777" w:rsidR="00814ABD" w:rsidRDefault="007715F6">
      <w:pPr>
        <w:pStyle w:val="31"/>
        <w:numPr>
          <w:ilvl w:val="0"/>
          <w:numId w:val="15"/>
        </w:numPr>
        <w:ind w:firstLineChars="300" w:firstLine="720"/>
        <w:contextualSpacing/>
        <w:rPr>
          <w:sz w:val="24"/>
          <w:szCs w:val="24"/>
        </w:rPr>
      </w:pPr>
      <w:proofErr w:type="gramStart"/>
      <w:r>
        <w:rPr>
          <w:sz w:val="24"/>
          <w:szCs w:val="24"/>
        </w:rPr>
        <w:t>оспариваемые</w:t>
      </w:r>
      <w:proofErr w:type="gramEnd"/>
      <w:r>
        <w:rPr>
          <w:sz w:val="24"/>
          <w:szCs w:val="24"/>
        </w:rPr>
        <w:t xml:space="preserve">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14:paraId="71B57480" w14:textId="77777777" w:rsidR="00814ABD" w:rsidRDefault="007715F6">
      <w:pPr>
        <w:pStyle w:val="31"/>
        <w:numPr>
          <w:ilvl w:val="0"/>
          <w:numId w:val="15"/>
        </w:numPr>
        <w:ind w:firstLineChars="300" w:firstLine="720"/>
        <w:contextualSpacing/>
        <w:rPr>
          <w:sz w:val="24"/>
          <w:szCs w:val="24"/>
        </w:rPr>
      </w:pPr>
      <w:proofErr w:type="gramStart"/>
      <w:r>
        <w:rPr>
          <w:sz w:val="24"/>
          <w:szCs w:val="24"/>
        </w:rPr>
        <w:t>фамилия</w:t>
      </w:r>
      <w:proofErr w:type="gramEnd"/>
      <w:r>
        <w:rPr>
          <w:sz w:val="24"/>
          <w:szCs w:val="24"/>
        </w:rPr>
        <w:t>,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3224B808" w14:textId="77777777" w:rsidR="00814ABD" w:rsidRDefault="007715F6">
      <w:pPr>
        <w:pStyle w:val="31"/>
        <w:numPr>
          <w:ilvl w:val="0"/>
          <w:numId w:val="15"/>
        </w:numPr>
        <w:ind w:firstLineChars="300" w:firstLine="720"/>
        <w:contextualSpacing/>
        <w:rPr>
          <w:sz w:val="24"/>
          <w:szCs w:val="24"/>
        </w:rPr>
      </w:pPr>
      <w:proofErr w:type="gramStart"/>
      <w:r>
        <w:rPr>
          <w:sz w:val="24"/>
          <w:szCs w:val="24"/>
        </w:rPr>
        <w:t>основания</w:t>
      </w:r>
      <w:proofErr w:type="gramEnd"/>
      <w:r>
        <w:rPr>
          <w:sz w:val="24"/>
          <w:szCs w:val="24"/>
        </w:rPr>
        <w:t>, по которым заявитель считает, что реализация его прав на образование нарушена;</w:t>
      </w:r>
    </w:p>
    <w:p w14:paraId="05CBA0BC" w14:textId="77777777" w:rsidR="00814ABD" w:rsidRDefault="007715F6">
      <w:pPr>
        <w:pStyle w:val="31"/>
        <w:numPr>
          <w:ilvl w:val="0"/>
          <w:numId w:val="15"/>
        </w:numPr>
        <w:ind w:firstLineChars="300" w:firstLine="720"/>
        <w:contextualSpacing/>
        <w:rPr>
          <w:sz w:val="24"/>
          <w:szCs w:val="24"/>
        </w:rPr>
      </w:pPr>
      <w:proofErr w:type="gramStart"/>
      <w:r>
        <w:rPr>
          <w:sz w:val="24"/>
          <w:szCs w:val="24"/>
        </w:rPr>
        <w:t>требования</w:t>
      </w:r>
      <w:proofErr w:type="gramEnd"/>
      <w:r>
        <w:rPr>
          <w:sz w:val="24"/>
          <w:szCs w:val="24"/>
        </w:rPr>
        <w:t xml:space="preserve"> заявителя. </w:t>
      </w:r>
    </w:p>
    <w:p w14:paraId="344C6EC4" w14:textId="77777777" w:rsidR="00814ABD" w:rsidRDefault="007715F6">
      <w:pPr>
        <w:pStyle w:val="31"/>
        <w:numPr>
          <w:ilvl w:val="0"/>
          <w:numId w:val="3"/>
        </w:numPr>
        <w:ind w:firstLineChars="300" w:firstLine="720"/>
        <w:contextualSpacing/>
        <w:rPr>
          <w:sz w:val="24"/>
          <w:szCs w:val="24"/>
        </w:rPr>
      </w:pPr>
      <w:r>
        <w:rPr>
          <w:sz w:val="24"/>
          <w:szCs w:val="24"/>
        </w:rPr>
        <w:t>В случае необходимости в подтверждение своих доводов заявитель прилагает к заявлению соответствующие документы и материалы либо их копии.</w:t>
      </w:r>
    </w:p>
    <w:p w14:paraId="4BD6A99D" w14:textId="77777777" w:rsidR="00814ABD" w:rsidRDefault="007715F6">
      <w:pPr>
        <w:pStyle w:val="31"/>
        <w:numPr>
          <w:ilvl w:val="0"/>
          <w:numId w:val="3"/>
        </w:numPr>
        <w:ind w:firstLineChars="300" w:firstLine="720"/>
        <w:contextualSpacing/>
        <w:rPr>
          <w:sz w:val="24"/>
          <w:szCs w:val="24"/>
        </w:rPr>
      </w:pPr>
      <w:r>
        <w:rPr>
          <w:sz w:val="24"/>
          <w:szCs w:val="24"/>
        </w:rPr>
        <w:t xml:space="preserve">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w:t>
      </w:r>
      <w:r>
        <w:rPr>
          <w:sz w:val="24"/>
          <w:szCs w:val="24"/>
        </w:rPr>
        <w:lastRenderedPageBreak/>
        <w:t>указанного заявления, либо отказе в его рассмотрении в соответствии с пунктом 38 настоящего Положения.</w:t>
      </w:r>
    </w:p>
    <w:p w14:paraId="4B16C3D8" w14:textId="77777777" w:rsidR="00814ABD" w:rsidRDefault="007715F6">
      <w:pPr>
        <w:pStyle w:val="31"/>
        <w:numPr>
          <w:ilvl w:val="0"/>
          <w:numId w:val="3"/>
        </w:numPr>
        <w:ind w:firstLineChars="300" w:firstLine="720"/>
        <w:contextualSpacing/>
        <w:rPr>
          <w:sz w:val="24"/>
          <w:szCs w:val="24"/>
        </w:rPr>
      </w:pPr>
      <w:r>
        <w:rPr>
          <w:sz w:val="24"/>
          <w:szCs w:val="24"/>
        </w:rPr>
        <w:t>При наличии в заявлении информации, предусмотренной подпунктами 1-5 пункта 34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453571E4" w14:textId="77777777" w:rsidR="00814ABD" w:rsidRDefault="007715F6">
      <w:pPr>
        <w:pStyle w:val="31"/>
        <w:numPr>
          <w:ilvl w:val="0"/>
          <w:numId w:val="3"/>
        </w:numPr>
        <w:ind w:firstLineChars="300" w:firstLine="720"/>
        <w:contextualSpacing/>
        <w:rPr>
          <w:sz w:val="24"/>
          <w:szCs w:val="24"/>
        </w:rPr>
      </w:pPr>
      <w:r>
        <w:rPr>
          <w:sz w:val="24"/>
          <w:szCs w:val="24"/>
        </w:rPr>
        <w:t>При отсутствии в заявлении информации, предусмотренной подпунктами 1-5 пункта 34 настоящего Положения, заседание Комиссии по его рассмотрению не проводится.</w:t>
      </w:r>
    </w:p>
    <w:p w14:paraId="2BBA123C" w14:textId="77777777" w:rsidR="00814ABD" w:rsidRDefault="007715F6">
      <w:pPr>
        <w:pStyle w:val="31"/>
        <w:numPr>
          <w:ilvl w:val="0"/>
          <w:numId w:val="3"/>
        </w:numPr>
        <w:ind w:firstLineChars="300" w:firstLine="720"/>
        <w:contextualSpacing/>
        <w:rPr>
          <w:sz w:val="24"/>
          <w:szCs w:val="24"/>
        </w:rPr>
      </w:pPr>
      <w:r>
        <w:rPr>
          <w:sz w:val="24"/>
          <w:szCs w:val="24"/>
        </w:rPr>
        <w:t>Участник образовательных отношений имеет право лично присутствовать при рассмотрении его заявления на заседании Комиссии. Лица, чьи действия обжалуются в заявлении, также вправе присутствовать на заседании Комиссии и давать пояснения.</w:t>
      </w:r>
    </w:p>
    <w:p w14:paraId="63BDD5E2" w14:textId="77777777" w:rsidR="00814ABD" w:rsidRDefault="007715F6">
      <w:pPr>
        <w:pStyle w:val="31"/>
        <w:ind w:firstLineChars="300" w:firstLine="720"/>
        <w:contextualSpacing/>
        <w:rPr>
          <w:sz w:val="24"/>
          <w:szCs w:val="24"/>
        </w:rPr>
      </w:pPr>
      <w:r>
        <w:rPr>
          <w:sz w:val="24"/>
          <w:szCs w:val="24"/>
        </w:rPr>
        <w:t>В случае неявки заявителя на заседание Комиссии заявление рассматривается в его отсутствие.</w:t>
      </w:r>
    </w:p>
    <w:p w14:paraId="09A9413B" w14:textId="77777777" w:rsidR="00814ABD" w:rsidRDefault="007715F6">
      <w:pPr>
        <w:pStyle w:val="31"/>
        <w:numPr>
          <w:ilvl w:val="0"/>
          <w:numId w:val="3"/>
        </w:numPr>
        <w:ind w:firstLineChars="300" w:firstLine="720"/>
        <w:contextualSpacing/>
        <w:rPr>
          <w:sz w:val="24"/>
          <w:szCs w:val="24"/>
        </w:rPr>
      </w:pPr>
      <w:r>
        <w:rPr>
          <w:sz w:val="24"/>
          <w:szCs w:val="24"/>
        </w:rPr>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иных участников образовательных отношений и (или) иных заинтересованных лиц. Неявка данных лиц на заседание Комиссии либо немотивированный отказ от показаний не являются препятствием для рассмотрения заявления по существу.</w:t>
      </w:r>
    </w:p>
    <w:p w14:paraId="5F60477B" w14:textId="77777777" w:rsidR="00814ABD" w:rsidRDefault="007715F6">
      <w:pPr>
        <w:pStyle w:val="31"/>
        <w:numPr>
          <w:ilvl w:val="0"/>
          <w:numId w:val="3"/>
        </w:numPr>
        <w:ind w:firstLineChars="300" w:firstLine="720"/>
        <w:contextualSpacing/>
        <w:rPr>
          <w:sz w:val="24"/>
          <w:szCs w:val="24"/>
        </w:rPr>
      </w:pPr>
      <w:r>
        <w:rPr>
          <w:sz w:val="24"/>
          <w:szCs w:val="24"/>
        </w:rPr>
        <w:t>По запросу Комиссии руководитель организации в установленный Комиссией срок представляет необходимые документы.</w:t>
      </w:r>
    </w:p>
    <w:p w14:paraId="4D838CC2" w14:textId="77777777" w:rsidR="00814ABD" w:rsidRDefault="007715F6">
      <w:pPr>
        <w:pStyle w:val="31"/>
        <w:numPr>
          <w:ilvl w:val="0"/>
          <w:numId w:val="3"/>
        </w:numPr>
        <w:ind w:firstLineChars="300" w:firstLine="720"/>
        <w:contextualSpacing/>
        <w:rPr>
          <w:sz w:val="24"/>
          <w:szCs w:val="24"/>
        </w:rPr>
      </w:pPr>
      <w:r>
        <w:rPr>
          <w:sz w:val="24"/>
          <w:szCs w:val="24"/>
        </w:rPr>
        <w:t>Заседание Комиссии считается правомочным, если на нем присутствует не менее 2/3 (двух третей) членов Комиссии.</w:t>
      </w:r>
    </w:p>
    <w:p w14:paraId="68D663D4" w14:textId="77777777" w:rsidR="00814ABD" w:rsidRDefault="007715F6">
      <w:pPr>
        <w:pStyle w:val="31"/>
        <w:numPr>
          <w:ilvl w:val="0"/>
          <w:numId w:val="3"/>
        </w:numPr>
        <w:ind w:firstLineChars="300" w:firstLine="720"/>
        <w:contextualSpacing/>
        <w:rPr>
          <w:sz w:val="24"/>
          <w:szCs w:val="24"/>
        </w:rPr>
      </w:pPr>
      <w:r>
        <w:rPr>
          <w:sz w:val="24"/>
          <w:szCs w:val="24"/>
        </w:rPr>
        <w:t>Материально-техническое обеспечение деятельности Комиссии осуществляется в соответствии с локальным нормативным актом организации, осуществляющей образовательную деятельность, о комиссии по урегулированию споров между участниками образовательных отношений.</w:t>
      </w:r>
    </w:p>
    <w:p w14:paraId="16AA4643" w14:textId="77777777" w:rsidR="00814ABD" w:rsidRDefault="00814ABD">
      <w:pPr>
        <w:pStyle w:val="31"/>
        <w:ind w:leftChars="300" w:left="720"/>
        <w:contextualSpacing/>
        <w:rPr>
          <w:sz w:val="24"/>
          <w:szCs w:val="24"/>
        </w:rPr>
      </w:pPr>
    </w:p>
    <w:p w14:paraId="47462DD8" w14:textId="77777777" w:rsidR="00814ABD" w:rsidRDefault="007715F6">
      <w:pPr>
        <w:pStyle w:val="31"/>
        <w:numPr>
          <w:ilvl w:val="0"/>
          <w:numId w:val="2"/>
        </w:numPr>
        <w:contextualSpacing/>
        <w:jc w:val="center"/>
        <w:rPr>
          <w:sz w:val="24"/>
          <w:szCs w:val="24"/>
        </w:rPr>
      </w:pPr>
      <w:r>
        <w:rPr>
          <w:sz w:val="24"/>
          <w:szCs w:val="24"/>
        </w:rPr>
        <w:t>Организация деятельности Комиссии.</w:t>
      </w:r>
    </w:p>
    <w:p w14:paraId="63F4E14B" w14:textId="77777777" w:rsidR="00814ABD" w:rsidRDefault="007715F6">
      <w:pPr>
        <w:pStyle w:val="31"/>
        <w:numPr>
          <w:ilvl w:val="0"/>
          <w:numId w:val="3"/>
        </w:numPr>
        <w:ind w:firstLineChars="300" w:firstLine="720"/>
        <w:contextualSpacing/>
        <w:rPr>
          <w:sz w:val="24"/>
          <w:szCs w:val="24"/>
        </w:rPr>
      </w:pPr>
      <w:r>
        <w:rPr>
          <w:sz w:val="24"/>
          <w:szCs w:val="24"/>
        </w:rPr>
        <w:t>Председатель Комиссии является председательствующим, открывает заседание, оглашает состав и существо рассматриваемого заявления.</w:t>
      </w:r>
    </w:p>
    <w:p w14:paraId="165356D5" w14:textId="77777777" w:rsidR="00814ABD" w:rsidRDefault="007715F6">
      <w:pPr>
        <w:pStyle w:val="31"/>
        <w:numPr>
          <w:ilvl w:val="0"/>
          <w:numId w:val="3"/>
        </w:numPr>
        <w:ind w:firstLineChars="300" w:firstLine="720"/>
        <w:contextualSpacing/>
        <w:rPr>
          <w:sz w:val="24"/>
          <w:szCs w:val="24"/>
        </w:rPr>
      </w:pPr>
      <w:r>
        <w:rPr>
          <w:sz w:val="24"/>
          <w:szCs w:val="24"/>
        </w:rPr>
        <w:t>Председательствующий разъясняет заявителю, другим участникам образовательных отношений третьим лицам, участвующим в деле, их права и обязанности согласно законодательству Российской Федерации.</w:t>
      </w:r>
    </w:p>
    <w:p w14:paraId="23EE591A" w14:textId="77777777" w:rsidR="00814ABD" w:rsidRDefault="007715F6">
      <w:pPr>
        <w:pStyle w:val="31"/>
        <w:numPr>
          <w:ilvl w:val="0"/>
          <w:numId w:val="3"/>
        </w:numPr>
        <w:ind w:firstLineChars="300" w:firstLine="720"/>
        <w:contextualSpacing/>
        <w:rPr>
          <w:sz w:val="24"/>
          <w:szCs w:val="24"/>
        </w:rPr>
      </w:pPr>
      <w:r>
        <w:rPr>
          <w:sz w:val="24"/>
          <w:szCs w:val="24"/>
        </w:rPr>
        <w:t>После разъяснения существа заявления выслушиваются мнения заявителя и лиц, чьи действия обжалуются в заявлении.</w:t>
      </w:r>
    </w:p>
    <w:p w14:paraId="12D6B074" w14:textId="77777777" w:rsidR="00814ABD" w:rsidRDefault="007715F6">
      <w:pPr>
        <w:pStyle w:val="31"/>
        <w:numPr>
          <w:ilvl w:val="0"/>
          <w:numId w:val="3"/>
        </w:numPr>
        <w:ind w:firstLineChars="300" w:firstLine="720"/>
        <w:contextualSpacing/>
        <w:rPr>
          <w:sz w:val="24"/>
          <w:szCs w:val="24"/>
        </w:rPr>
      </w:pPr>
      <w:r>
        <w:rPr>
          <w:sz w:val="24"/>
          <w:szCs w:val="24"/>
        </w:rPr>
        <w:t>После выступлений участников образовательных отношений им могут задаваться уточняющие вопросы председателем Комиссии и ее членами, а также сторонами спора друг другу.</w:t>
      </w:r>
    </w:p>
    <w:p w14:paraId="79DDAE36" w14:textId="77777777" w:rsidR="00814ABD" w:rsidRDefault="007715F6">
      <w:pPr>
        <w:pStyle w:val="31"/>
        <w:numPr>
          <w:ilvl w:val="0"/>
          <w:numId w:val="3"/>
        </w:numPr>
        <w:ind w:firstLineChars="300" w:firstLine="720"/>
        <w:contextualSpacing/>
        <w:rPr>
          <w:sz w:val="24"/>
          <w:szCs w:val="24"/>
        </w:rPr>
      </w:pPr>
      <w:r>
        <w:rPr>
          <w:sz w:val="24"/>
          <w:szCs w:val="24"/>
        </w:rPr>
        <w:t>Ход заседания фиксируется секретарем Комиссии в протоколе заседания.</w:t>
      </w:r>
    </w:p>
    <w:p w14:paraId="3EE05470" w14:textId="77777777" w:rsidR="00814ABD" w:rsidRDefault="007715F6">
      <w:pPr>
        <w:pStyle w:val="31"/>
        <w:numPr>
          <w:ilvl w:val="0"/>
          <w:numId w:val="3"/>
        </w:numPr>
        <w:ind w:firstLineChars="300" w:firstLine="720"/>
        <w:contextualSpacing/>
        <w:rPr>
          <w:sz w:val="24"/>
          <w:szCs w:val="24"/>
        </w:rPr>
      </w:pPr>
      <w:r>
        <w:rPr>
          <w:sz w:val="24"/>
          <w:szCs w:val="24"/>
        </w:rPr>
        <w:t>По результатам рассмотрения заявления и исследования всех представленных доказательств, комиссия в результате открытого голосования принимает решение.</w:t>
      </w:r>
    </w:p>
    <w:p w14:paraId="18088634" w14:textId="77777777" w:rsidR="00814ABD" w:rsidRDefault="00814ABD">
      <w:pPr>
        <w:pStyle w:val="31"/>
        <w:ind w:leftChars="300" w:left="720"/>
        <w:contextualSpacing/>
        <w:rPr>
          <w:sz w:val="24"/>
          <w:szCs w:val="24"/>
        </w:rPr>
      </w:pPr>
    </w:p>
    <w:p w14:paraId="21154FF2" w14:textId="77777777" w:rsidR="00814ABD" w:rsidRPr="00533BB8" w:rsidRDefault="007715F6">
      <w:pPr>
        <w:pStyle w:val="31"/>
        <w:numPr>
          <w:ilvl w:val="0"/>
          <w:numId w:val="2"/>
        </w:numPr>
        <w:contextualSpacing/>
        <w:jc w:val="center"/>
        <w:rPr>
          <w:sz w:val="24"/>
          <w:szCs w:val="24"/>
        </w:rPr>
      </w:pPr>
      <w:r>
        <w:rPr>
          <w:sz w:val="24"/>
          <w:szCs w:val="24"/>
        </w:rPr>
        <w:t>Порядок принятия и оформления решений Комиссии.</w:t>
      </w:r>
    </w:p>
    <w:p w14:paraId="01D015E9" w14:textId="77777777" w:rsidR="00814ABD" w:rsidRDefault="007715F6">
      <w:pPr>
        <w:pStyle w:val="31"/>
        <w:numPr>
          <w:ilvl w:val="0"/>
          <w:numId w:val="3"/>
        </w:numPr>
        <w:ind w:firstLineChars="300" w:firstLine="720"/>
        <w:contextualSpacing/>
        <w:rPr>
          <w:sz w:val="24"/>
          <w:szCs w:val="24"/>
        </w:rPr>
      </w:pPr>
      <w:r>
        <w:rPr>
          <w:sz w:val="24"/>
          <w:szCs w:val="24"/>
        </w:rPr>
        <w:t>По результатам рассмотрения заявления участника образовательных отношений Комиссия принимает решение в целях урегулирования разногласий.</w:t>
      </w:r>
    </w:p>
    <w:p w14:paraId="31C07C94" w14:textId="77777777" w:rsidR="00814ABD" w:rsidRDefault="007715F6">
      <w:pPr>
        <w:pStyle w:val="31"/>
        <w:numPr>
          <w:ilvl w:val="0"/>
          <w:numId w:val="3"/>
        </w:numPr>
        <w:ind w:firstLineChars="300" w:firstLine="720"/>
        <w:contextualSpacing/>
        <w:rPr>
          <w:sz w:val="24"/>
          <w:szCs w:val="24"/>
        </w:rPr>
      </w:pPr>
      <w:r>
        <w:rPr>
          <w:sz w:val="24"/>
          <w:szCs w:val="24"/>
        </w:rPr>
        <w:t>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14:paraId="1244F287" w14:textId="77777777" w:rsidR="00814ABD" w:rsidRDefault="007715F6">
      <w:pPr>
        <w:pStyle w:val="31"/>
        <w:ind w:firstLineChars="300" w:firstLine="720"/>
        <w:contextualSpacing/>
        <w:rPr>
          <w:sz w:val="24"/>
          <w:szCs w:val="24"/>
        </w:rPr>
      </w:pPr>
      <w:r>
        <w:rPr>
          <w:sz w:val="24"/>
          <w:szCs w:val="24"/>
        </w:rPr>
        <w:t xml:space="preserve">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w:t>
      </w:r>
      <w:r>
        <w:rPr>
          <w:sz w:val="24"/>
          <w:szCs w:val="24"/>
        </w:rPr>
        <w:lastRenderedPageBreak/>
        <w:t>несовершеннолетних в образовательной организации, а также с родителями или иными законными представителями несовершеннолетних в соответствии с законодательством Российской Федерации (в том числе органами и учреждениями системы профилактики безнадзорности и правонарушений).</w:t>
      </w:r>
    </w:p>
    <w:p w14:paraId="5DEA9C31" w14:textId="77777777" w:rsidR="00814ABD" w:rsidRDefault="007715F6">
      <w:pPr>
        <w:pStyle w:val="31"/>
        <w:numPr>
          <w:ilvl w:val="0"/>
          <w:numId w:val="3"/>
        </w:numPr>
        <w:ind w:firstLineChars="300" w:firstLine="720"/>
        <w:contextualSpacing/>
        <w:rPr>
          <w:sz w:val="24"/>
          <w:szCs w:val="24"/>
        </w:rPr>
      </w:pPr>
      <w:r>
        <w:rPr>
          <w:sz w:val="24"/>
          <w:szCs w:val="24"/>
        </w:rPr>
        <w:t>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01076DF4" w14:textId="77777777" w:rsidR="00814ABD" w:rsidRDefault="007715F6">
      <w:pPr>
        <w:pStyle w:val="31"/>
        <w:numPr>
          <w:ilvl w:val="0"/>
          <w:numId w:val="3"/>
        </w:numPr>
        <w:ind w:firstLineChars="300" w:firstLine="720"/>
        <w:contextualSpacing/>
        <w:rPr>
          <w:sz w:val="24"/>
          <w:szCs w:val="24"/>
        </w:rPr>
      </w:pPr>
      <w:r>
        <w:rPr>
          <w:sz w:val="24"/>
          <w:szCs w:val="24"/>
        </w:rPr>
        <w:t>Решения Комиссии оформляются протоколами заседаний, которые подписываются всеми присутствующими членами комиссии.</w:t>
      </w:r>
    </w:p>
    <w:p w14:paraId="047F3383" w14:textId="77777777" w:rsidR="00814ABD" w:rsidRDefault="007715F6">
      <w:pPr>
        <w:pStyle w:val="31"/>
        <w:numPr>
          <w:ilvl w:val="0"/>
          <w:numId w:val="3"/>
        </w:numPr>
        <w:ind w:firstLineChars="300" w:firstLine="720"/>
        <w:contextualSpacing/>
        <w:rPr>
          <w:sz w:val="24"/>
          <w:szCs w:val="24"/>
        </w:rPr>
      </w:pPr>
      <w:r>
        <w:rPr>
          <w:sz w:val="24"/>
          <w:szCs w:val="24"/>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14:paraId="3BCB0682" w14:textId="77777777" w:rsidR="00814ABD" w:rsidRDefault="007715F6">
      <w:pPr>
        <w:pStyle w:val="31"/>
        <w:numPr>
          <w:ilvl w:val="0"/>
          <w:numId w:val="3"/>
        </w:numPr>
        <w:ind w:firstLineChars="300" w:firstLine="720"/>
        <w:contextualSpacing/>
        <w:rPr>
          <w:sz w:val="24"/>
          <w:szCs w:val="24"/>
        </w:rPr>
      </w:pPr>
      <w:r>
        <w:rPr>
          <w:sz w:val="24"/>
          <w:szCs w:val="24"/>
        </w:rPr>
        <w:t>Решение Комиссии является обязательным для всех участников образовательных отношений в организации и подлежит исполнения в срок, предусмотренный указанным решением.</w:t>
      </w:r>
    </w:p>
    <w:p w14:paraId="32BB51B1" w14:textId="77777777" w:rsidR="00814ABD" w:rsidRDefault="007715F6">
      <w:pPr>
        <w:pStyle w:val="31"/>
        <w:numPr>
          <w:ilvl w:val="0"/>
          <w:numId w:val="3"/>
        </w:numPr>
        <w:ind w:firstLineChars="300" w:firstLine="720"/>
        <w:contextualSpacing/>
        <w:rPr>
          <w:sz w:val="24"/>
          <w:szCs w:val="24"/>
        </w:rPr>
      </w:pPr>
      <w:r>
        <w:rPr>
          <w:sz w:val="24"/>
          <w:szCs w:val="24"/>
        </w:rPr>
        <w:t>В случае если педагогический работник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(или) в судебном порядке.</w:t>
      </w:r>
    </w:p>
    <w:p w14:paraId="3FAB884F" w14:textId="77777777" w:rsidR="00814ABD" w:rsidRDefault="007715F6">
      <w:pPr>
        <w:pStyle w:val="31"/>
        <w:numPr>
          <w:ilvl w:val="0"/>
          <w:numId w:val="3"/>
        </w:numPr>
        <w:ind w:firstLineChars="300" w:firstLine="720"/>
        <w:contextualSpacing/>
        <w:rPr>
          <w:sz w:val="24"/>
          <w:szCs w:val="24"/>
        </w:rPr>
      </w:pPr>
      <w:r>
        <w:rPr>
          <w:sz w:val="24"/>
          <w:szCs w:val="24"/>
        </w:rPr>
        <w:t>В случае если другие участники образовательных отношений не согласны с решением Комиссии по своему обращению. То они могут воспользоваться правом на защиту и восстановление своих нарушенных прав и законных интересов в судебном порядке, а также в правоохранительные органы при необходимости.</w:t>
      </w:r>
    </w:p>
    <w:p w14:paraId="7DD41412" w14:textId="77777777" w:rsidR="00814ABD" w:rsidRDefault="007715F6">
      <w:pPr>
        <w:pStyle w:val="31"/>
        <w:numPr>
          <w:ilvl w:val="0"/>
          <w:numId w:val="3"/>
        </w:numPr>
        <w:ind w:firstLineChars="300" w:firstLine="720"/>
        <w:contextualSpacing/>
        <w:rPr>
          <w:sz w:val="24"/>
          <w:szCs w:val="24"/>
        </w:rPr>
      </w:pPr>
      <w:r>
        <w:rPr>
          <w:sz w:val="24"/>
          <w:szCs w:val="24"/>
        </w:rPr>
        <w:t>Срок хранения документов и материалов Комиссии в организации составляет 3 (три) года.</w:t>
      </w:r>
    </w:p>
    <w:p w14:paraId="20B72AD6" w14:textId="77777777" w:rsidR="00814ABD" w:rsidRDefault="007715F6">
      <w:pPr>
        <w:pStyle w:val="31"/>
        <w:ind w:leftChars="300" w:left="720"/>
        <w:contextualSpacing/>
        <w:rPr>
          <w:sz w:val="24"/>
          <w:szCs w:val="24"/>
        </w:rPr>
      </w:pPr>
      <w:r>
        <w:rPr>
          <w:sz w:val="24"/>
          <w:szCs w:val="24"/>
        </w:rPr>
        <w:t xml:space="preserve">  </w:t>
      </w:r>
    </w:p>
    <w:p w14:paraId="047C0A0E" w14:textId="77777777" w:rsidR="00814ABD" w:rsidRDefault="00814ABD">
      <w:pPr>
        <w:pStyle w:val="31"/>
        <w:ind w:leftChars="300" w:left="720"/>
        <w:contextualSpacing/>
        <w:rPr>
          <w:sz w:val="24"/>
          <w:szCs w:val="24"/>
        </w:rPr>
      </w:pPr>
    </w:p>
    <w:sectPr w:rsidR="00814ABD">
      <w:footerReference w:type="default" r:id="rId2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ABDEB" w14:textId="77777777" w:rsidR="00F1292F" w:rsidRDefault="00F1292F">
      <w:r>
        <w:separator/>
      </w:r>
    </w:p>
  </w:endnote>
  <w:endnote w:type="continuationSeparator" w:id="0">
    <w:p w14:paraId="4840645C" w14:textId="77777777" w:rsidR="00F1292F" w:rsidRDefault="00F1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814ABD" w:rsidRDefault="007715F6">
    <w:pPr>
      <w:pStyle w:val="afe"/>
      <w:jc w:val="right"/>
    </w:pPr>
    <w:r>
      <w:fldChar w:fldCharType="begin"/>
    </w:r>
    <w:r>
      <w:instrText>PAGE   \* MERGEFORMAT</w:instrText>
    </w:r>
    <w:r>
      <w:fldChar w:fldCharType="separate"/>
    </w:r>
    <w:r w:rsidR="00A01D2C">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56A93" w14:textId="77777777" w:rsidR="00F1292F" w:rsidRDefault="00F1292F">
      <w:r>
        <w:separator/>
      </w:r>
    </w:p>
  </w:footnote>
  <w:footnote w:type="continuationSeparator" w:id="0">
    <w:p w14:paraId="70E6D1E6" w14:textId="77777777" w:rsidR="00F1292F" w:rsidRDefault="00F12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233F97"/>
    <w:multiLevelType w:val="singleLevel"/>
    <w:tmpl w:val="8D233F97"/>
    <w:lvl w:ilvl="0">
      <w:start w:val="1"/>
      <w:numFmt w:val="decimal"/>
      <w:suff w:val="space"/>
      <w:lvlText w:val="%1)"/>
      <w:lvlJc w:val="left"/>
    </w:lvl>
  </w:abstractNum>
  <w:abstractNum w:abstractNumId="1">
    <w:nsid w:val="A9743F21"/>
    <w:multiLevelType w:val="singleLevel"/>
    <w:tmpl w:val="A9743F21"/>
    <w:lvl w:ilvl="0">
      <w:start w:val="1"/>
      <w:numFmt w:val="bullet"/>
      <w:lvlText w:val=""/>
      <w:lvlJc w:val="left"/>
      <w:pPr>
        <w:tabs>
          <w:tab w:val="left" w:pos="420"/>
        </w:tabs>
        <w:ind w:left="420" w:hanging="420"/>
      </w:pPr>
      <w:rPr>
        <w:rFonts w:ascii="Wingdings" w:hAnsi="Wingdings" w:hint="default"/>
      </w:rPr>
    </w:lvl>
  </w:abstractNum>
  <w:abstractNum w:abstractNumId="2">
    <w:nsid w:val="AD938DC8"/>
    <w:multiLevelType w:val="singleLevel"/>
    <w:tmpl w:val="AD938DC8"/>
    <w:lvl w:ilvl="0">
      <w:start w:val="1"/>
      <w:numFmt w:val="decimal"/>
      <w:suff w:val="space"/>
      <w:lvlText w:val="%1)"/>
      <w:lvlJc w:val="left"/>
    </w:lvl>
  </w:abstractNum>
  <w:abstractNum w:abstractNumId="3">
    <w:nsid w:val="CDEBC321"/>
    <w:multiLevelType w:val="singleLevel"/>
    <w:tmpl w:val="CDEBC321"/>
    <w:lvl w:ilvl="0">
      <w:start w:val="1"/>
      <w:numFmt w:val="decimal"/>
      <w:suff w:val="space"/>
      <w:lvlText w:val="%1)"/>
      <w:lvlJc w:val="left"/>
    </w:lvl>
  </w:abstractNum>
  <w:abstractNum w:abstractNumId="4">
    <w:nsid w:val="D8AFE0AA"/>
    <w:multiLevelType w:val="singleLevel"/>
    <w:tmpl w:val="D8AFE0AA"/>
    <w:lvl w:ilvl="0">
      <w:start w:val="1"/>
      <w:numFmt w:val="decimal"/>
      <w:suff w:val="space"/>
      <w:lvlText w:val="%1)"/>
      <w:lvlJc w:val="left"/>
    </w:lvl>
  </w:abstractNum>
  <w:abstractNum w:abstractNumId="5">
    <w:nsid w:val="DF17C8A0"/>
    <w:multiLevelType w:val="singleLevel"/>
    <w:tmpl w:val="DF17C8A0"/>
    <w:lvl w:ilvl="0">
      <w:start w:val="1"/>
      <w:numFmt w:val="decimal"/>
      <w:suff w:val="space"/>
      <w:lvlText w:val="%1)"/>
      <w:lvlJc w:val="left"/>
    </w:lvl>
  </w:abstractNum>
  <w:abstractNum w:abstractNumId="6">
    <w:nsid w:val="F85D27D0"/>
    <w:multiLevelType w:val="singleLevel"/>
    <w:tmpl w:val="F85D27D0"/>
    <w:lvl w:ilvl="0">
      <w:start w:val="1"/>
      <w:numFmt w:val="decimal"/>
      <w:suff w:val="space"/>
      <w:lvlText w:val="%1)"/>
      <w:lvlJc w:val="left"/>
    </w:lvl>
  </w:abstractNum>
  <w:abstractNum w:abstractNumId="7">
    <w:nsid w:val="F97690AF"/>
    <w:multiLevelType w:val="singleLevel"/>
    <w:tmpl w:val="F97690AF"/>
    <w:lvl w:ilvl="0">
      <w:start w:val="1"/>
      <w:numFmt w:val="decimal"/>
      <w:suff w:val="space"/>
      <w:lvlText w:val="%1)"/>
      <w:lvlJc w:val="left"/>
      <w:pPr>
        <w:ind w:left="720"/>
      </w:pPr>
    </w:lvl>
  </w:abstractNum>
  <w:abstractNum w:abstractNumId="8">
    <w:nsid w:val="05412BCA"/>
    <w:multiLevelType w:val="singleLevel"/>
    <w:tmpl w:val="05412BCA"/>
    <w:lvl w:ilvl="0">
      <w:start w:val="1"/>
      <w:numFmt w:val="decimal"/>
      <w:suff w:val="space"/>
      <w:lvlText w:val="%1)"/>
      <w:lvlJc w:val="left"/>
    </w:lvl>
  </w:abstractNum>
  <w:abstractNum w:abstractNumId="9">
    <w:nsid w:val="154922AE"/>
    <w:multiLevelType w:val="singleLevel"/>
    <w:tmpl w:val="154922AE"/>
    <w:lvl w:ilvl="0">
      <w:start w:val="1"/>
      <w:numFmt w:val="decimal"/>
      <w:suff w:val="space"/>
      <w:lvlText w:val="%1)"/>
      <w:lvlJc w:val="left"/>
    </w:lvl>
  </w:abstractNum>
  <w:abstractNum w:abstractNumId="10">
    <w:nsid w:val="17EF8640"/>
    <w:multiLevelType w:val="singleLevel"/>
    <w:tmpl w:val="17EF8640"/>
    <w:lvl w:ilvl="0">
      <w:start w:val="1"/>
      <w:numFmt w:val="upperRoman"/>
      <w:suff w:val="space"/>
      <w:lvlText w:val="%1."/>
      <w:lvlJc w:val="left"/>
    </w:lvl>
  </w:abstractNum>
  <w:abstractNum w:abstractNumId="11">
    <w:nsid w:val="25BB799F"/>
    <w:multiLevelType w:val="singleLevel"/>
    <w:tmpl w:val="25BB799F"/>
    <w:lvl w:ilvl="0">
      <w:start w:val="1"/>
      <w:numFmt w:val="decimal"/>
      <w:suff w:val="space"/>
      <w:lvlText w:val="%1)"/>
      <w:lvlJc w:val="left"/>
      <w:pPr>
        <w:ind w:left="720"/>
      </w:pPr>
    </w:lvl>
  </w:abstractNum>
  <w:abstractNum w:abstractNumId="12">
    <w:nsid w:val="343A17B9"/>
    <w:multiLevelType w:val="singleLevel"/>
    <w:tmpl w:val="343A17B9"/>
    <w:lvl w:ilvl="0">
      <w:start w:val="1"/>
      <w:numFmt w:val="decimal"/>
      <w:suff w:val="space"/>
      <w:lvlText w:val="%1)"/>
      <w:lvlJc w:val="left"/>
    </w:lvl>
  </w:abstractNum>
  <w:abstractNum w:abstractNumId="13">
    <w:nsid w:val="45831E94"/>
    <w:multiLevelType w:val="singleLevel"/>
    <w:tmpl w:val="45831E94"/>
    <w:lvl w:ilvl="0">
      <w:start w:val="1"/>
      <w:numFmt w:val="decimal"/>
      <w:suff w:val="space"/>
      <w:lvlText w:val="%1)"/>
      <w:lvlJc w:val="left"/>
    </w:lvl>
  </w:abstractNum>
  <w:abstractNum w:abstractNumId="14">
    <w:nsid w:val="4D630CE5"/>
    <w:multiLevelType w:val="singleLevel"/>
    <w:tmpl w:val="4D630CE5"/>
    <w:lvl w:ilvl="0">
      <w:start w:val="1"/>
      <w:numFmt w:val="decimal"/>
      <w:suff w:val="space"/>
      <w:lvlText w:val="%1."/>
      <w:lvlJc w:val="left"/>
    </w:lvl>
  </w:abstractNum>
  <w:num w:numId="1">
    <w:abstractNumId w:val="1"/>
  </w:num>
  <w:num w:numId="2">
    <w:abstractNumId w:val="10"/>
  </w:num>
  <w:num w:numId="3">
    <w:abstractNumId w:val="14"/>
  </w:num>
  <w:num w:numId="4">
    <w:abstractNumId w:val="4"/>
  </w:num>
  <w:num w:numId="5">
    <w:abstractNumId w:val="2"/>
  </w:num>
  <w:num w:numId="6">
    <w:abstractNumId w:val="9"/>
  </w:num>
  <w:num w:numId="7">
    <w:abstractNumId w:val="8"/>
  </w:num>
  <w:num w:numId="8">
    <w:abstractNumId w:val="7"/>
  </w:num>
  <w:num w:numId="9">
    <w:abstractNumId w:val="12"/>
  </w:num>
  <w:num w:numId="10">
    <w:abstractNumId w:val="3"/>
  </w:num>
  <w:num w:numId="11">
    <w:abstractNumId w:val="5"/>
  </w:num>
  <w:num w:numId="12">
    <w:abstractNumId w:val="6"/>
  </w:num>
  <w:num w:numId="13">
    <w:abstractNumId w:val="11"/>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30C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8AD"/>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3BB8"/>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15F6"/>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4ABD"/>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68E1"/>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08"/>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D2C"/>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92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015873C3"/>
    <w:rsid w:val="055650D6"/>
    <w:rsid w:val="06071E13"/>
    <w:rsid w:val="06466AB5"/>
    <w:rsid w:val="0715690C"/>
    <w:rsid w:val="08991073"/>
    <w:rsid w:val="0CF35170"/>
    <w:rsid w:val="10013A51"/>
    <w:rsid w:val="17E97BF1"/>
    <w:rsid w:val="1AC00863"/>
    <w:rsid w:val="1B057627"/>
    <w:rsid w:val="1BAC58E4"/>
    <w:rsid w:val="1DA70D1F"/>
    <w:rsid w:val="1DBE3BBC"/>
    <w:rsid w:val="22DE49DE"/>
    <w:rsid w:val="2B1C69C8"/>
    <w:rsid w:val="34012205"/>
    <w:rsid w:val="351A3AB0"/>
    <w:rsid w:val="3E405100"/>
    <w:rsid w:val="42B3172F"/>
    <w:rsid w:val="46B64008"/>
    <w:rsid w:val="4B3A065F"/>
    <w:rsid w:val="4EA43CBB"/>
    <w:rsid w:val="4EF43B99"/>
    <w:rsid w:val="6319258E"/>
    <w:rsid w:val="6436226F"/>
    <w:rsid w:val="65B43FE1"/>
    <w:rsid w:val="675C5B88"/>
    <w:rsid w:val="6B14233D"/>
    <w:rsid w:val="717C5FD5"/>
    <w:rsid w:val="79136277"/>
    <w:rsid w:val="7D8E26D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FB462A0-DDE2-4B5E-AEF2-C9D85A94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BB8"/>
    <w:rPr>
      <w:rFonts w:eastAsia="Times New Roman"/>
      <w:sz w:val="24"/>
      <w:szCs w:val="24"/>
    </w:rPr>
  </w:style>
  <w:style w:type="paragraph" w:styleId="1">
    <w:name w:val="heading 1"/>
    <w:basedOn w:val="a"/>
    <w:next w:val="a"/>
    <w:qFormat/>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uiPriority w:val="99"/>
    <w:semiHidden/>
    <w:unhideWhenUsed/>
    <w:qFormat/>
    <w:rPr>
      <w:vertAlign w:val="superscript"/>
    </w:rPr>
  </w:style>
  <w:style w:type="character" w:styleId="a5">
    <w:name w:val="annotation reference"/>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Emphasis"/>
    <w:uiPriority w:val="20"/>
    <w:qFormat/>
    <w:rPr>
      <w:i/>
      <w:iCs/>
    </w:rPr>
  </w:style>
  <w:style w:type="character" w:styleId="a8">
    <w:name w:val="Hyperlink"/>
    <w:qFormat/>
    <w:rPr>
      <w:color w:val="0000FF"/>
      <w:u w:val="single"/>
    </w:rPr>
  </w:style>
  <w:style w:type="character" w:styleId="a9">
    <w:name w:val="page number"/>
    <w:basedOn w:val="a0"/>
    <w:qFormat/>
  </w:style>
  <w:style w:type="paragraph" w:styleId="aa">
    <w:name w:val="Balloon Text"/>
    <w:basedOn w:val="a"/>
    <w:link w:val="ab"/>
    <w:semiHidden/>
    <w:qFormat/>
    <w:rPr>
      <w:rFonts w:ascii="Tahoma" w:hAnsi="Tahoma"/>
      <w:spacing w:val="-2"/>
      <w:sz w:val="16"/>
      <w:szCs w:val="16"/>
    </w:rPr>
  </w:style>
  <w:style w:type="paragraph" w:styleId="5">
    <w:name w:val="List 5"/>
    <w:basedOn w:val="a"/>
    <w:qFormat/>
    <w:pPr>
      <w:ind w:left="1415" w:hanging="283"/>
    </w:pPr>
  </w:style>
  <w:style w:type="paragraph" w:styleId="ac">
    <w:name w:val="Plain Text"/>
    <w:basedOn w:val="a"/>
    <w:link w:val="ad"/>
    <w:qFormat/>
    <w:rPr>
      <w:rFonts w:ascii="Courier New" w:hAnsi="Courier New"/>
      <w:sz w:val="20"/>
      <w:szCs w:val="20"/>
    </w:rPr>
  </w:style>
  <w:style w:type="paragraph" w:styleId="3">
    <w:name w:val="Body Text Indent 3"/>
    <w:basedOn w:val="a"/>
    <w:link w:val="30"/>
    <w:qFormat/>
    <w:pPr>
      <w:spacing w:after="120"/>
      <w:ind w:left="283"/>
    </w:pPr>
    <w:rPr>
      <w:sz w:val="16"/>
      <w:szCs w:val="16"/>
    </w:rPr>
  </w:style>
  <w:style w:type="paragraph" w:styleId="ae">
    <w:name w:val="endnote text"/>
    <w:basedOn w:val="a"/>
    <w:link w:val="af"/>
    <w:uiPriority w:val="99"/>
    <w:semiHidden/>
    <w:unhideWhenUsed/>
    <w:qFormat/>
    <w:rPr>
      <w:sz w:val="20"/>
      <w:szCs w:val="20"/>
    </w:rPr>
  </w:style>
  <w:style w:type="paragraph" w:styleId="af0">
    <w:name w:val="annotation text"/>
    <w:basedOn w:val="a"/>
    <w:link w:val="af1"/>
    <w:uiPriority w:val="99"/>
    <w:semiHidden/>
    <w:unhideWhenUsed/>
    <w:qFormat/>
    <w:rPr>
      <w:sz w:val="20"/>
      <w:szCs w:val="20"/>
    </w:rPr>
  </w:style>
  <w:style w:type="paragraph" w:styleId="af2">
    <w:name w:val="annotation subject"/>
    <w:basedOn w:val="af0"/>
    <w:next w:val="af0"/>
    <w:link w:val="af3"/>
    <w:uiPriority w:val="99"/>
    <w:semiHidden/>
    <w:unhideWhenUsed/>
    <w:qFormat/>
    <w:rPr>
      <w:b/>
      <w:bCs/>
    </w:rPr>
  </w:style>
  <w:style w:type="paragraph" w:styleId="af4">
    <w:name w:val="Document Map"/>
    <w:basedOn w:val="a"/>
    <w:link w:val="af5"/>
    <w:uiPriority w:val="99"/>
    <w:semiHidden/>
    <w:unhideWhenUsed/>
    <w:qFormat/>
    <w:rPr>
      <w:rFonts w:ascii="Tahoma" w:hAnsi="Tahoma"/>
      <w:sz w:val="16"/>
      <w:szCs w:val="16"/>
    </w:rPr>
  </w:style>
  <w:style w:type="paragraph" w:styleId="af6">
    <w:name w:val="footnote text"/>
    <w:basedOn w:val="a"/>
    <w:link w:val="af7"/>
    <w:uiPriority w:val="99"/>
    <w:unhideWhenUsed/>
    <w:qFormat/>
    <w:rPr>
      <w:sz w:val="20"/>
      <w:szCs w:val="20"/>
    </w:rPr>
  </w:style>
  <w:style w:type="paragraph" w:styleId="af8">
    <w:name w:val="header"/>
    <w:basedOn w:val="a"/>
    <w:qFormat/>
    <w:pPr>
      <w:tabs>
        <w:tab w:val="center" w:pos="4677"/>
        <w:tab w:val="right" w:pos="9355"/>
      </w:tabs>
    </w:pPr>
  </w:style>
  <w:style w:type="paragraph" w:styleId="af9">
    <w:name w:val="Body Text"/>
    <w:basedOn w:val="a"/>
    <w:link w:val="afa"/>
    <w:uiPriority w:val="99"/>
    <w:semiHidden/>
    <w:unhideWhenUsed/>
    <w:qFormat/>
    <w:pPr>
      <w:spacing w:after="120"/>
    </w:pPr>
  </w:style>
  <w:style w:type="paragraph" w:styleId="afb">
    <w:name w:val="Body Text Indent"/>
    <w:basedOn w:val="a"/>
    <w:link w:val="afc"/>
    <w:uiPriority w:val="99"/>
    <w:semiHidden/>
    <w:unhideWhenUsed/>
    <w:qFormat/>
    <w:pPr>
      <w:spacing w:after="120"/>
      <w:ind w:left="283"/>
    </w:pPr>
  </w:style>
  <w:style w:type="paragraph" w:styleId="afd">
    <w:name w:val="Title"/>
    <w:basedOn w:val="a"/>
    <w:next w:val="af9"/>
    <w:qFormat/>
    <w:pPr>
      <w:keepNext/>
      <w:widowControl w:val="0"/>
      <w:suppressAutoHyphens/>
      <w:spacing w:before="240" w:after="120"/>
    </w:pPr>
    <w:rPr>
      <w:rFonts w:ascii="Arial" w:eastAsia="Microsoft YaHei" w:hAnsi="Arial" w:cs="Mangal"/>
      <w:kern w:val="1"/>
      <w:sz w:val="28"/>
      <w:szCs w:val="28"/>
      <w:lang w:eastAsia="hi-IN" w:bidi="hi-IN"/>
    </w:rPr>
  </w:style>
  <w:style w:type="paragraph" w:styleId="afe">
    <w:name w:val="footer"/>
    <w:basedOn w:val="a"/>
    <w:link w:val="aff"/>
    <w:uiPriority w:val="99"/>
    <w:qFormat/>
    <w:pPr>
      <w:tabs>
        <w:tab w:val="center" w:pos="4677"/>
        <w:tab w:val="right" w:pos="9355"/>
      </w:tabs>
    </w:pPr>
  </w:style>
  <w:style w:type="paragraph" w:styleId="aff0">
    <w:name w:val="List"/>
    <w:basedOn w:val="a"/>
    <w:qFormat/>
    <w:pPr>
      <w:ind w:left="283" w:hanging="283"/>
    </w:pPr>
  </w:style>
  <w:style w:type="paragraph" w:styleId="aff1">
    <w:name w:val="Normal (Web)"/>
    <w:basedOn w:val="a"/>
    <w:uiPriority w:val="99"/>
    <w:unhideWhenUsed/>
    <w:qFormat/>
    <w:pPr>
      <w:spacing w:before="100" w:beforeAutospacing="1" w:after="100" w:afterAutospacing="1"/>
    </w:pPr>
  </w:style>
  <w:style w:type="paragraph" w:styleId="31">
    <w:name w:val="Body Text 3"/>
    <w:basedOn w:val="a"/>
    <w:link w:val="32"/>
    <w:qFormat/>
    <w:pPr>
      <w:jc w:val="both"/>
    </w:pPr>
    <w:rPr>
      <w:sz w:val="28"/>
      <w:szCs w:val="28"/>
    </w:rPr>
  </w:style>
  <w:style w:type="paragraph" w:styleId="2">
    <w:name w:val="Body Text Indent 2"/>
    <w:basedOn w:val="a"/>
    <w:link w:val="20"/>
    <w:qFormat/>
    <w:pPr>
      <w:spacing w:after="120" w:line="480" w:lineRule="auto"/>
      <w:ind w:left="283"/>
    </w:pPr>
  </w:style>
  <w:style w:type="paragraph" w:styleId="aff2">
    <w:name w:val="Subtitle"/>
    <w:basedOn w:val="a"/>
    <w:next w:val="a"/>
    <w:link w:val="aff3"/>
    <w:uiPriority w:val="11"/>
    <w:qFormat/>
    <w:pPr>
      <w:spacing w:after="60"/>
      <w:jc w:val="center"/>
      <w:outlineLvl w:val="1"/>
    </w:pPr>
    <w:rPr>
      <w:rFonts w:ascii="Cambria" w:hAnsi="Cambria"/>
    </w:rPr>
  </w:style>
  <w:style w:type="paragraph" w:styleId="33">
    <w:name w:val="List Continue 3"/>
    <w:basedOn w:val="a"/>
    <w:uiPriority w:val="99"/>
    <w:unhideWhenUsed/>
    <w:qFormat/>
    <w:pPr>
      <w:spacing w:after="120"/>
      <w:ind w:left="849"/>
      <w:contextualSpacing/>
    </w:pPr>
  </w:style>
  <w:style w:type="paragraph" w:styleId="21">
    <w:name w:val="List 2"/>
    <w:basedOn w:val="a"/>
    <w:qFormat/>
    <w:pPr>
      <w:ind w:left="566" w:hanging="283"/>
    </w:pPr>
  </w:style>
  <w:style w:type="paragraph" w:styleId="34">
    <w:name w:val="List 3"/>
    <w:basedOn w:val="a"/>
    <w:qFormat/>
    <w:pPr>
      <w:ind w:left="849" w:hanging="283"/>
    </w:pPr>
  </w:style>
  <w:style w:type="paragraph" w:styleId="4">
    <w:name w:val="List 4"/>
    <w:basedOn w:val="a"/>
    <w:uiPriority w:val="99"/>
    <w:semiHidden/>
    <w:unhideWhenUsed/>
    <w:qFormat/>
    <w:pPr>
      <w:ind w:left="1132" w:hanging="283"/>
      <w:contextualSpacing/>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4">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character" w:customStyle="1" w:styleId="ab">
    <w:name w:val="Текст выноски Знак"/>
    <w:link w:val="aa"/>
    <w:semiHidden/>
    <w:qFormat/>
    <w:rPr>
      <w:rFonts w:ascii="Tahoma" w:hAnsi="Tahoma" w:cs="Tahoma"/>
      <w:spacing w:val="-2"/>
      <w:sz w:val="16"/>
      <w:szCs w:val="16"/>
    </w:rPr>
  </w:style>
  <w:style w:type="paragraph" w:styleId="aff6">
    <w:name w:val="No Spacing"/>
    <w:link w:val="aff7"/>
    <w:uiPriority w:val="1"/>
    <w:qFormat/>
    <w:rPr>
      <w:rFonts w:eastAsia="Times New Roman"/>
      <w:sz w:val="24"/>
      <w:szCs w:val="24"/>
    </w:rPr>
  </w:style>
  <w:style w:type="character" w:customStyle="1" w:styleId="35">
    <w:name w:val="Заголовок №3_"/>
    <w:link w:val="36"/>
    <w:qFormat/>
    <w:rPr>
      <w:sz w:val="26"/>
      <w:szCs w:val="26"/>
      <w:shd w:val="clear" w:color="auto" w:fill="FFFFFF"/>
    </w:rPr>
  </w:style>
  <w:style w:type="paragraph" w:customStyle="1" w:styleId="36">
    <w:name w:val="Заголовок №3"/>
    <w:basedOn w:val="a"/>
    <w:link w:val="35"/>
    <w:qFormat/>
    <w:pPr>
      <w:shd w:val="clear" w:color="auto" w:fill="FFFFFF"/>
      <w:spacing w:before="240" w:line="326" w:lineRule="exact"/>
      <w:outlineLvl w:val="2"/>
    </w:pPr>
    <w:rPr>
      <w:sz w:val="26"/>
      <w:szCs w:val="26"/>
    </w:rPr>
  </w:style>
  <w:style w:type="character" w:customStyle="1" w:styleId="aff8">
    <w:name w:val="Основной текст_"/>
    <w:link w:val="10"/>
    <w:qFormat/>
    <w:rPr>
      <w:sz w:val="26"/>
      <w:szCs w:val="26"/>
      <w:shd w:val="clear" w:color="auto" w:fill="FFFFFF"/>
    </w:rPr>
  </w:style>
  <w:style w:type="paragraph" w:customStyle="1" w:styleId="10">
    <w:name w:val="Основной текст1"/>
    <w:basedOn w:val="a"/>
    <w:link w:val="aff8"/>
    <w:qFormat/>
    <w:pPr>
      <w:shd w:val="clear" w:color="auto" w:fill="FFFFFF"/>
      <w:spacing w:before="240" w:line="322" w:lineRule="exact"/>
      <w:ind w:hanging="700"/>
      <w:jc w:val="both"/>
    </w:pPr>
    <w:rPr>
      <w:sz w:val="26"/>
      <w:szCs w:val="26"/>
    </w:rPr>
  </w:style>
  <w:style w:type="character" w:customStyle="1" w:styleId="37">
    <w:name w:val="Основной текст (3)_"/>
    <w:link w:val="38"/>
    <w:qFormat/>
    <w:rPr>
      <w:sz w:val="27"/>
      <w:szCs w:val="27"/>
      <w:shd w:val="clear" w:color="auto" w:fill="FFFFFF"/>
    </w:rPr>
  </w:style>
  <w:style w:type="paragraph" w:customStyle="1" w:styleId="38">
    <w:name w:val="Основной текст (3)"/>
    <w:basedOn w:val="a"/>
    <w:link w:val="37"/>
    <w:qFormat/>
    <w:pPr>
      <w:shd w:val="clear" w:color="auto" w:fill="FFFFFF"/>
      <w:spacing w:after="240" w:line="322" w:lineRule="exact"/>
      <w:ind w:firstLine="580"/>
      <w:jc w:val="both"/>
    </w:pPr>
    <w:rPr>
      <w:sz w:val="27"/>
      <w:szCs w:val="27"/>
    </w:rPr>
  </w:style>
  <w:style w:type="character" w:customStyle="1" w:styleId="22">
    <w:name w:val="Заголовок №2_"/>
    <w:link w:val="23"/>
    <w:qFormat/>
    <w:rPr>
      <w:sz w:val="26"/>
      <w:szCs w:val="26"/>
      <w:shd w:val="clear" w:color="auto" w:fill="FFFFFF"/>
    </w:rPr>
  </w:style>
  <w:style w:type="paragraph" w:customStyle="1" w:styleId="23">
    <w:name w:val="Заголовок №2"/>
    <w:basedOn w:val="a"/>
    <w:link w:val="22"/>
    <w:qFormat/>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Pr>
      <w:i/>
      <w:iCs/>
      <w:color w:val="808080"/>
    </w:rPr>
  </w:style>
  <w:style w:type="character" w:customStyle="1" w:styleId="aff9">
    <w:name w:val="Гипертекстовая ссылка"/>
    <w:uiPriority w:val="99"/>
    <w:qFormat/>
    <w:rPr>
      <w:b/>
      <w:bCs/>
      <w:color w:val="106BBE"/>
      <w:sz w:val="26"/>
      <w:szCs w:val="26"/>
    </w:rPr>
  </w:style>
  <w:style w:type="paragraph" w:customStyle="1" w:styleId="affa">
    <w:name w:val="Комментарий"/>
    <w:basedOn w:val="a"/>
    <w:next w:val="a"/>
    <w:uiPriority w:val="99"/>
    <w:qFormat/>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b">
    <w:name w:val="Нормальный (таблица)"/>
    <w:basedOn w:val="a"/>
    <w:next w:val="a"/>
    <w:uiPriority w:val="99"/>
    <w:qFormat/>
    <w:pPr>
      <w:widowControl w:val="0"/>
      <w:autoSpaceDE w:val="0"/>
      <w:autoSpaceDN w:val="0"/>
      <w:adjustRightInd w:val="0"/>
      <w:jc w:val="both"/>
    </w:pPr>
    <w:rPr>
      <w:rFonts w:ascii="Arial" w:hAnsi="Arial" w:cs="Arial"/>
    </w:rPr>
  </w:style>
  <w:style w:type="character" w:customStyle="1" w:styleId="affc">
    <w:name w:val="Цветовое выделение"/>
    <w:uiPriority w:val="99"/>
    <w:qFormat/>
    <w:rPr>
      <w:b/>
      <w:bCs/>
      <w:color w:val="26282F"/>
      <w:sz w:val="26"/>
      <w:szCs w:val="26"/>
    </w:rPr>
  </w:style>
  <w:style w:type="paragraph" w:customStyle="1" w:styleId="affd">
    <w:name w:val="Прижатый влево"/>
    <w:basedOn w:val="a"/>
    <w:next w:val="a"/>
    <w:uiPriority w:val="99"/>
    <w:qFormat/>
    <w:pPr>
      <w:widowControl w:val="0"/>
      <w:autoSpaceDE w:val="0"/>
      <w:autoSpaceDN w:val="0"/>
      <w:adjustRightInd w:val="0"/>
    </w:pPr>
    <w:rPr>
      <w:rFonts w:ascii="Arial" w:hAnsi="Arial" w:cs="Arial"/>
    </w:rPr>
  </w:style>
  <w:style w:type="character" w:customStyle="1" w:styleId="affe">
    <w:name w:val="Не вступил в силу"/>
    <w:uiPriority w:val="99"/>
    <w:qFormat/>
    <w:rPr>
      <w:color w:val="000000"/>
      <w:sz w:val="26"/>
      <w:szCs w:val="26"/>
      <w:shd w:val="clear" w:color="auto" w:fill="D8EDE8"/>
    </w:rPr>
  </w:style>
  <w:style w:type="character" w:customStyle="1" w:styleId="aff3">
    <w:name w:val="Подзаголовок Знак"/>
    <w:link w:val="aff2"/>
    <w:uiPriority w:val="11"/>
    <w:qFormat/>
    <w:rPr>
      <w:rFonts w:ascii="Cambria" w:eastAsia="Times New Roman" w:hAnsi="Cambria" w:cs="Times New Roman"/>
      <w:sz w:val="24"/>
      <w:szCs w:val="24"/>
    </w:rPr>
  </w:style>
  <w:style w:type="paragraph" w:styleId="afff">
    <w:name w:val="List Paragraph"/>
    <w:basedOn w:val="a"/>
    <w:uiPriority w:val="34"/>
    <w:qFormat/>
    <w:pPr>
      <w:ind w:left="708"/>
    </w:pPr>
  </w:style>
  <w:style w:type="character" w:customStyle="1" w:styleId="CourierNew95pt">
    <w:name w:val="Основной текст + Courier New;9;5 pt"/>
    <w:qFormat/>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link w:val="afb"/>
    <w:uiPriority w:val="99"/>
    <w:semiHidden/>
    <w:qFormat/>
    <w:rPr>
      <w:sz w:val="24"/>
      <w:szCs w:val="24"/>
    </w:rPr>
  </w:style>
  <w:style w:type="character" w:customStyle="1" w:styleId="ad">
    <w:name w:val="Текст Знак"/>
    <w:link w:val="ac"/>
    <w:qFormat/>
    <w:rPr>
      <w:rFonts w:ascii="Courier New" w:hAnsi="Courier New" w:cs="Courier New"/>
    </w:rPr>
  </w:style>
  <w:style w:type="paragraph" w:customStyle="1" w:styleId="12">
    <w:name w:val="Цитата1"/>
    <w:basedOn w:val="a"/>
    <w:qFormat/>
    <w:pPr>
      <w:widowControl w:val="0"/>
      <w:shd w:val="clear" w:color="auto" w:fill="FFFFFF"/>
      <w:ind w:left="1075" w:right="922"/>
      <w:jc w:val="center"/>
    </w:pPr>
    <w:rPr>
      <w:b/>
      <w:sz w:val="28"/>
      <w:szCs w:val="20"/>
    </w:rPr>
  </w:style>
  <w:style w:type="character" w:customStyle="1" w:styleId="aff">
    <w:name w:val="Нижний колонтитул Знак"/>
    <w:link w:val="afe"/>
    <w:uiPriority w:val="99"/>
    <w:qFormat/>
    <w:rPr>
      <w:sz w:val="24"/>
      <w:szCs w:val="24"/>
    </w:rPr>
  </w:style>
  <w:style w:type="character" w:customStyle="1" w:styleId="af7">
    <w:name w:val="Текст сноски Знак"/>
    <w:basedOn w:val="a0"/>
    <w:link w:val="af6"/>
    <w:uiPriority w:val="99"/>
    <w:qFormat/>
  </w:style>
  <w:style w:type="paragraph" w:customStyle="1" w:styleId="310">
    <w:name w:val="Основной текст с отступом 31"/>
    <w:basedOn w:val="a"/>
    <w:qFormat/>
    <w:pPr>
      <w:widowControl w:val="0"/>
      <w:suppressAutoHyphens/>
      <w:autoSpaceDE w:val="0"/>
      <w:ind w:firstLine="550"/>
      <w:jc w:val="both"/>
    </w:pPr>
    <w:rPr>
      <w:rFonts w:ascii="Arial" w:eastAsia="SimSun" w:hAnsi="Arial" w:cs="Mangal"/>
      <w:kern w:val="1"/>
      <w:sz w:val="28"/>
      <w:lang w:eastAsia="hi-IN" w:bidi="hi-IN"/>
    </w:rPr>
  </w:style>
  <w:style w:type="character" w:customStyle="1" w:styleId="afa">
    <w:name w:val="Основной текст Знак"/>
    <w:link w:val="af9"/>
    <w:uiPriority w:val="99"/>
    <w:semiHidden/>
    <w:qFormat/>
    <w:rPr>
      <w:sz w:val="24"/>
      <w:szCs w:val="24"/>
    </w:rPr>
  </w:style>
  <w:style w:type="paragraph" w:customStyle="1" w:styleId="ConsPlusNormal">
    <w:name w:val="ConsPlusNormal"/>
    <w:qFormat/>
    <w:pPr>
      <w:widowControl w:val="0"/>
      <w:suppressAutoHyphens/>
      <w:autoSpaceDE w:val="0"/>
      <w:ind w:firstLine="720"/>
    </w:pPr>
    <w:rPr>
      <w:rFonts w:ascii="Arial" w:eastAsia="Times New Roman" w:hAnsi="Arial" w:cs="Arial"/>
      <w:kern w:val="1"/>
      <w:lang w:eastAsia="ar-SA"/>
    </w:rPr>
  </w:style>
  <w:style w:type="paragraph" w:customStyle="1" w:styleId="afff0">
    <w:name w:val="Знак Знак Знак Знак Знак Знак Знак"/>
    <w:basedOn w:val="a"/>
    <w:qFormat/>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qFormat/>
    <w:rPr>
      <w:sz w:val="24"/>
      <w:szCs w:val="24"/>
    </w:rPr>
  </w:style>
  <w:style w:type="character" w:customStyle="1" w:styleId="32">
    <w:name w:val="Основной текст 3 Знак"/>
    <w:link w:val="31"/>
    <w:qFormat/>
    <w:rPr>
      <w:sz w:val="28"/>
      <w:szCs w:val="28"/>
    </w:rPr>
  </w:style>
  <w:style w:type="paragraph" w:customStyle="1" w:styleId="ConsPlusTitle">
    <w:name w:val="ConsPlusTitle"/>
    <w:uiPriority w:val="99"/>
    <w:qFormat/>
    <w:pPr>
      <w:autoSpaceDE w:val="0"/>
      <w:autoSpaceDN w:val="0"/>
      <w:adjustRightInd w:val="0"/>
    </w:pPr>
    <w:rPr>
      <w:rFonts w:eastAsia="Times New Roman"/>
      <w:b/>
      <w:bCs/>
      <w:sz w:val="28"/>
      <w:szCs w:val="28"/>
    </w:rPr>
  </w:style>
  <w:style w:type="character" w:customStyle="1" w:styleId="af">
    <w:name w:val="Текст концевой сноски Знак"/>
    <w:basedOn w:val="a0"/>
    <w:link w:val="ae"/>
    <w:uiPriority w:val="99"/>
    <w:semiHidden/>
    <w:qFormat/>
  </w:style>
  <w:style w:type="character" w:customStyle="1" w:styleId="af5">
    <w:name w:val="Схема документа Знак"/>
    <w:link w:val="af4"/>
    <w:uiPriority w:val="99"/>
    <w:semiHidden/>
    <w:qFormat/>
    <w:rPr>
      <w:rFonts w:ascii="Tahoma" w:hAnsi="Tahoma" w:cs="Tahoma"/>
      <w:sz w:val="16"/>
      <w:szCs w:val="16"/>
    </w:r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af1">
    <w:name w:val="Текст примечания Знак"/>
    <w:basedOn w:val="a0"/>
    <w:link w:val="af0"/>
    <w:uiPriority w:val="99"/>
    <w:semiHidden/>
    <w:qFormat/>
  </w:style>
  <w:style w:type="character" w:customStyle="1" w:styleId="aff7">
    <w:name w:val="Без интервала Знак"/>
    <w:link w:val="aff6"/>
    <w:uiPriority w:val="1"/>
    <w:qFormat/>
    <w:rPr>
      <w:sz w:val="24"/>
      <w:szCs w:val="24"/>
      <w:lang w:bidi="ar-SA"/>
    </w:rPr>
  </w:style>
  <w:style w:type="paragraph" w:customStyle="1" w:styleId="Pa9">
    <w:name w:val="Pa9"/>
    <w:basedOn w:val="Default"/>
    <w:next w:val="Default"/>
    <w:uiPriority w:val="99"/>
    <w:qFormat/>
    <w:pPr>
      <w:spacing w:line="241" w:lineRule="atLeast"/>
    </w:pPr>
    <w:rPr>
      <w:rFonts w:eastAsia="Calibri"/>
      <w:color w:val="auto"/>
    </w:rPr>
  </w:style>
  <w:style w:type="paragraph" w:customStyle="1" w:styleId="Pa15">
    <w:name w:val="Pa15"/>
    <w:basedOn w:val="Default"/>
    <w:next w:val="Default"/>
    <w:uiPriority w:val="99"/>
    <w:qFormat/>
    <w:pPr>
      <w:spacing w:line="241" w:lineRule="atLeast"/>
    </w:pPr>
    <w:rPr>
      <w:rFonts w:eastAsia="Calibri"/>
      <w:color w:val="auto"/>
    </w:rPr>
  </w:style>
  <w:style w:type="character" w:customStyle="1" w:styleId="A10">
    <w:name w:val="A1"/>
    <w:uiPriority w:val="99"/>
    <w:qFormat/>
    <w:rPr>
      <w:b/>
      <w:bCs/>
      <w:color w:val="000000"/>
      <w:sz w:val="20"/>
      <w:szCs w:val="20"/>
    </w:rPr>
  </w:style>
  <w:style w:type="character" w:customStyle="1" w:styleId="A70">
    <w:name w:val="A7"/>
    <w:uiPriority w:val="99"/>
    <w:qFormat/>
    <w:rPr>
      <w:color w:val="000000"/>
      <w:sz w:val="20"/>
      <w:szCs w:val="20"/>
      <w:u w:val="single"/>
    </w:rPr>
  </w:style>
  <w:style w:type="paragraph" w:customStyle="1" w:styleId="Pa16">
    <w:name w:val="Pa16"/>
    <w:basedOn w:val="Default"/>
    <w:next w:val="Default"/>
    <w:uiPriority w:val="99"/>
    <w:qFormat/>
    <w:pPr>
      <w:spacing w:line="201" w:lineRule="atLeast"/>
    </w:pPr>
    <w:rPr>
      <w:rFonts w:eastAsia="Calibri"/>
      <w:color w:val="auto"/>
    </w:rPr>
  </w:style>
  <w:style w:type="paragraph" w:customStyle="1" w:styleId="Pa6">
    <w:name w:val="Pa6"/>
    <w:basedOn w:val="Default"/>
    <w:next w:val="Default"/>
    <w:uiPriority w:val="99"/>
    <w:qFormat/>
    <w:pPr>
      <w:spacing w:line="201" w:lineRule="atLeast"/>
    </w:pPr>
    <w:rPr>
      <w:rFonts w:eastAsia="Calibri"/>
      <w:color w:val="auto"/>
    </w:rPr>
  </w:style>
  <w:style w:type="character" w:customStyle="1" w:styleId="af3">
    <w:name w:val="Тема примечания Знак"/>
    <w:link w:val="af2"/>
    <w:uiPriority w:val="99"/>
    <w:semiHidden/>
    <w:qFormat/>
    <w:rPr>
      <w:b/>
      <w:bCs/>
    </w:rPr>
  </w:style>
  <w:style w:type="character" w:customStyle="1" w:styleId="HTML0">
    <w:name w:val="Стандартный HTML Знак"/>
    <w:link w:val="HTML"/>
    <w:uiPriority w:val="99"/>
    <w:qFormat/>
    <w:rPr>
      <w:rFonts w:ascii="Courier New" w:hAnsi="Courier New" w:cs="Courier New"/>
    </w:rPr>
  </w:style>
  <w:style w:type="paragraph" w:customStyle="1" w:styleId="formattext">
    <w:name w:val="formattext"/>
    <w:basedOn w:val="a"/>
    <w:qFormat/>
    <w:pPr>
      <w:spacing w:before="100" w:beforeAutospacing="1" w:after="100" w:afterAutospacing="1"/>
    </w:pPr>
  </w:style>
  <w:style w:type="character" w:customStyle="1" w:styleId="30">
    <w:name w:val="Основной текст с отступом 3 Знак"/>
    <w:basedOn w:val="a0"/>
    <w:link w:val="3"/>
    <w:qFormat/>
    <w:rPr>
      <w:sz w:val="16"/>
      <w:szCs w:val="16"/>
    </w:rPr>
  </w:style>
  <w:style w:type="character" w:customStyle="1" w:styleId="A00">
    <w:name w:val="A0"/>
    <w:qFormat/>
    <w:rPr>
      <w:color w:val="000000"/>
      <w:sz w:val="20"/>
      <w:szCs w:val="20"/>
    </w:rPr>
  </w:style>
  <w:style w:type="paragraph" w:customStyle="1" w:styleId="13">
    <w:name w:val="Рецензия1"/>
    <w:hidden/>
    <w:uiPriority w:val="99"/>
    <w:semiHidden/>
    <w:qFormat/>
    <w:rPr>
      <w:rFonts w:eastAsia="Times New Roman"/>
      <w:sz w:val="24"/>
      <w:szCs w:val="24"/>
    </w:rPr>
  </w:style>
  <w:style w:type="paragraph" w:customStyle="1" w:styleId="p9">
    <w:name w:val="p9"/>
    <w:basedOn w:val="a"/>
    <w:qFormat/>
    <w:pPr>
      <w:spacing w:before="100" w:beforeAutospacing="1" w:after="100" w:afterAutospacing="1"/>
    </w:pPr>
  </w:style>
  <w:style w:type="paragraph" w:customStyle="1" w:styleId="s1">
    <w:name w:val="s_1"/>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12125268/106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document/redirect/12181695/0" TargetMode="External"/><Relationship Id="rId17" Type="http://schemas.openxmlformats.org/officeDocument/2006/relationships/hyperlink" Target="https://internet.garant.ru/document/redirect/70291362/108548" TargetMode="External"/><Relationship Id="rId2" Type="http://schemas.openxmlformats.org/officeDocument/2006/relationships/numbering" Target="numbering.xml"/><Relationship Id="rId16" Type="http://schemas.openxmlformats.org/officeDocument/2006/relationships/hyperlink" Target="https://internet.garant.ru/document/redirect/70291362/10859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64203/0" TargetMode="External"/><Relationship Id="rId5" Type="http://schemas.openxmlformats.org/officeDocument/2006/relationships/webSettings" Target="webSettings.xml"/><Relationship Id="rId15" Type="http://schemas.openxmlformats.org/officeDocument/2006/relationships/hyperlink" Target="https://internet.garant.ru/document/redirect/70291362/108571" TargetMode="External"/><Relationship Id="rId10" Type="http://schemas.openxmlformats.org/officeDocument/2006/relationships/image" Target="media/image3.emf"/><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internet.garant.ru/document/redirect/70291362/10858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63F86-698D-471F-B2AD-379738CD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4719</Words>
  <Characters>26904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Filsina Gimadieva</cp:lastModifiedBy>
  <cp:revision>7</cp:revision>
  <cp:lastPrinted>2026-04-29T17:36:00Z</cp:lastPrinted>
  <dcterms:created xsi:type="dcterms:W3CDTF">2025-03-14T12:26:00Z</dcterms:created>
  <dcterms:modified xsi:type="dcterms:W3CDTF">2026-05-05T19:19:00Z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5E3C3DEBC9874F79A42C71FC45C8D8F8_12</vt:lpwstr>
  </property>
</Properties>
</file>